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0F44" w14:textId="77777777" w:rsidR="00651D0A" w:rsidRDefault="005B4B0E" w:rsidP="00651D0A">
      <w:pPr>
        <w:spacing w:after="0"/>
        <w:jc w:val="right"/>
        <w:rPr>
          <w:rFonts w:ascii="Times New Roman" w:eastAsia="Times New Roman" w:hAnsi="Times New Roman" w:cs="Times New Roman"/>
          <w:color w:val="595959"/>
          <w:sz w:val="18"/>
        </w:rPr>
      </w:pPr>
      <w:r>
        <w:rPr>
          <w:rFonts w:ascii="Cambria" w:eastAsia="Cambria" w:hAnsi="Cambria" w:cs="Cambria"/>
          <w:color w:val="577188"/>
        </w:rPr>
        <w:t>Email :</w:t>
      </w:r>
      <w:r w:rsidR="002F16EE">
        <w:rPr>
          <w:rFonts w:ascii="Cambria" w:eastAsia="Cambria" w:hAnsi="Cambria" w:cs="Cambria"/>
          <w:color w:val="577188"/>
        </w:rPr>
        <w:t>sudarshanreddyvenna1996@gmail.com</w:t>
      </w:r>
      <w:r>
        <w:rPr>
          <w:rFonts w:ascii="Times New Roman" w:eastAsia="Times New Roman" w:hAnsi="Times New Roman" w:cs="Times New Roman"/>
          <w:color w:val="595959"/>
          <w:sz w:val="18"/>
        </w:rPr>
        <w:t xml:space="preserve"> </w:t>
      </w:r>
    </w:p>
    <w:p w14:paraId="2D7B6B2D" w14:textId="1654A117" w:rsidR="003E5269" w:rsidRDefault="005B4B0E" w:rsidP="00651D0A">
      <w:pPr>
        <w:spacing w:after="0"/>
        <w:jc w:val="right"/>
      </w:pPr>
      <w:r>
        <w:rPr>
          <w:rFonts w:ascii="Cambria" w:eastAsia="Cambria" w:hAnsi="Cambria" w:cs="Cambria"/>
          <w:color w:val="595959"/>
          <w:sz w:val="18"/>
        </w:rPr>
        <w:t xml:space="preserve"> </w:t>
      </w:r>
      <w:r>
        <w:rPr>
          <w:rFonts w:ascii="Cambria" w:eastAsia="Cambria" w:hAnsi="Cambria" w:cs="Cambria"/>
          <w:color w:val="595959"/>
        </w:rPr>
        <w:t>Phone  :</w:t>
      </w:r>
      <w:r w:rsidR="00651D0A">
        <w:rPr>
          <w:rFonts w:ascii="Cambria" w:eastAsia="Cambria" w:hAnsi="Cambria" w:cs="Cambria"/>
          <w:color w:val="595959"/>
        </w:rPr>
        <w:t>9701921798</w:t>
      </w:r>
    </w:p>
    <w:p w14:paraId="72CB7336" w14:textId="77777777" w:rsidR="003E5269" w:rsidRDefault="005B4B0E">
      <w:pPr>
        <w:spacing w:after="0"/>
        <w:ind w:left="3204"/>
        <w:jc w:val="center"/>
      </w:pPr>
      <w:r>
        <w:rPr>
          <w:rFonts w:ascii="Cambria" w:eastAsia="Cambria" w:hAnsi="Cambria" w:cs="Cambria"/>
          <w:color w:val="577188"/>
        </w:rPr>
        <w:t xml:space="preserve">     </w:t>
      </w:r>
    </w:p>
    <w:tbl>
      <w:tblPr>
        <w:tblStyle w:val="TableGrid"/>
        <w:tblW w:w="10097" w:type="dxa"/>
        <w:tblInd w:w="352" w:type="dxa"/>
        <w:tblCellMar>
          <w:top w:w="81" w:type="dxa"/>
          <w:bottom w:w="145" w:type="dxa"/>
          <w:right w:w="115" w:type="dxa"/>
        </w:tblCellMar>
        <w:tblLook w:val="04A0" w:firstRow="1" w:lastRow="0" w:firstColumn="1" w:lastColumn="0" w:noHBand="0" w:noVBand="1"/>
      </w:tblPr>
      <w:tblGrid>
        <w:gridCol w:w="197"/>
        <w:gridCol w:w="322"/>
        <w:gridCol w:w="1996"/>
        <w:gridCol w:w="330"/>
        <w:gridCol w:w="412"/>
        <w:gridCol w:w="2004"/>
        <w:gridCol w:w="586"/>
        <w:gridCol w:w="3721"/>
        <w:gridCol w:w="160"/>
        <w:gridCol w:w="13"/>
        <w:gridCol w:w="356"/>
      </w:tblGrid>
      <w:tr w:rsidR="008E6F91" w14:paraId="570A54AA" w14:textId="77777777">
        <w:trPr>
          <w:gridBefore w:val="1"/>
          <w:gridAfter w:val="2"/>
          <w:wBefore w:w="357" w:type="dxa"/>
          <w:wAfter w:w="486" w:type="dxa"/>
          <w:trHeight w:val="598"/>
        </w:trPr>
        <w:tc>
          <w:tcPr>
            <w:tcW w:w="2468" w:type="dxa"/>
            <w:gridSpan w:val="2"/>
            <w:tcBorders>
              <w:top w:val="single" w:sz="4" w:space="0" w:color="7E97AD"/>
              <w:left w:val="single" w:sz="4" w:space="0" w:color="7E97AD"/>
              <w:bottom w:val="single" w:sz="4" w:space="0" w:color="7E97AD"/>
              <w:right w:val="nil"/>
            </w:tcBorders>
            <w:shd w:val="clear" w:color="auto" w:fill="577188"/>
            <w:vAlign w:val="center"/>
          </w:tcPr>
          <w:p w14:paraId="020FE4F8" w14:textId="13A2A165" w:rsidR="003E5269" w:rsidRPr="00976898" w:rsidRDefault="003E5269">
            <w:pPr>
              <w:ind w:left="148"/>
              <w:rPr>
                <w:b/>
                <w:bCs/>
              </w:rPr>
            </w:pPr>
          </w:p>
        </w:tc>
        <w:tc>
          <w:tcPr>
            <w:tcW w:w="7628" w:type="dxa"/>
            <w:gridSpan w:val="6"/>
            <w:tcBorders>
              <w:top w:val="single" w:sz="4" w:space="0" w:color="7E97AD"/>
              <w:left w:val="nil"/>
              <w:bottom w:val="single" w:sz="4" w:space="0" w:color="7E97AD"/>
              <w:right w:val="single" w:sz="4" w:space="0" w:color="7E97AD"/>
            </w:tcBorders>
            <w:shd w:val="clear" w:color="auto" w:fill="577188"/>
          </w:tcPr>
          <w:p w14:paraId="36CFA56F" w14:textId="77777777" w:rsidR="003E5269" w:rsidRDefault="003E5269"/>
        </w:tc>
      </w:tr>
      <w:tr w:rsidR="008E6F91" w14:paraId="283EB78D" w14:textId="77777777">
        <w:trPr>
          <w:gridBefore w:val="1"/>
          <w:gridAfter w:val="2"/>
          <w:wBefore w:w="357" w:type="dxa"/>
          <w:wAfter w:w="486" w:type="dxa"/>
          <w:trHeight w:val="1513"/>
        </w:trPr>
        <w:tc>
          <w:tcPr>
            <w:tcW w:w="2468" w:type="dxa"/>
            <w:gridSpan w:val="2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425ED739" w14:textId="77777777" w:rsidR="003E5269" w:rsidRDefault="005B4B0E">
            <w:pPr>
              <w:ind w:left="757"/>
            </w:pPr>
            <w:r>
              <w:rPr>
                <w:b/>
                <w:color w:val="577188"/>
                <w:sz w:val="28"/>
              </w:rPr>
              <w:t xml:space="preserve">OBJECTIVE </w:t>
            </w:r>
          </w:p>
        </w:tc>
        <w:tc>
          <w:tcPr>
            <w:tcW w:w="7628" w:type="dxa"/>
            <w:gridSpan w:val="6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  <w:vAlign w:val="center"/>
          </w:tcPr>
          <w:p w14:paraId="4B737AE6" w14:textId="77777777" w:rsidR="003E5269" w:rsidRDefault="005B4B0E">
            <w:pPr>
              <w:ind w:right="1112"/>
            </w:pPr>
            <w:r>
              <w:rPr>
                <w:color w:val="595959"/>
                <w:sz w:val="24"/>
              </w:rPr>
              <w:t>To be an excellent professional and to be a part of an organization which provides constant learning of latest technological upgrades and provides career growth.</w:t>
            </w:r>
          </w:p>
        </w:tc>
      </w:tr>
      <w:tr w:rsidR="008E6F91" w14:paraId="3D57A57D" w14:textId="77777777">
        <w:trPr>
          <w:gridBefore w:val="1"/>
          <w:gridAfter w:val="2"/>
          <w:wBefore w:w="357" w:type="dxa"/>
          <w:wAfter w:w="486" w:type="dxa"/>
          <w:trHeight w:val="1426"/>
        </w:trPr>
        <w:tc>
          <w:tcPr>
            <w:tcW w:w="2468" w:type="dxa"/>
            <w:gridSpan w:val="2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09146894" w14:textId="77777777" w:rsidR="003E5269" w:rsidRDefault="005B4B0E">
            <w:pPr>
              <w:ind w:left="222"/>
              <w:jc w:val="center"/>
            </w:pPr>
            <w:r>
              <w:rPr>
                <w:b/>
                <w:color w:val="577188"/>
                <w:sz w:val="28"/>
              </w:rPr>
              <w:t xml:space="preserve">EXPERIENCE </w:t>
            </w:r>
          </w:p>
        </w:tc>
        <w:tc>
          <w:tcPr>
            <w:tcW w:w="7628" w:type="dxa"/>
            <w:gridSpan w:val="6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6EFCACC3" w14:textId="77777777" w:rsidR="003E5269" w:rsidRDefault="005B4B0E">
            <w:pPr>
              <w:spacing w:after="602"/>
            </w:pPr>
            <w:r>
              <w:rPr>
                <w:rFonts w:ascii="Cambria" w:eastAsia="Cambria" w:hAnsi="Cambria" w:cs="Cambria"/>
                <w:color w:val="595959"/>
                <w:sz w:val="24"/>
              </w:rPr>
              <w:t xml:space="preserve">Working for </w:t>
            </w:r>
            <w:r>
              <w:rPr>
                <w:rFonts w:ascii="Noto Sans" w:eastAsia="Noto Sans" w:hAnsi="Noto Sans" w:cs="Noto Sans"/>
                <w:color w:val="595959"/>
                <w:sz w:val="24"/>
              </w:rPr>
              <w:t>M</w:t>
            </w:r>
            <w:r>
              <w:rPr>
                <w:rFonts w:ascii="Cambria" w:eastAsia="Cambria" w:hAnsi="Cambria" w:cs="Cambria"/>
                <w:color w:val="595959"/>
                <w:sz w:val="24"/>
              </w:rPr>
              <w:t xml:space="preserve">PL Technologies </w:t>
            </w:r>
            <w:r>
              <w:rPr>
                <w:rFonts w:ascii="Noto Sans" w:eastAsia="Noto Sans" w:hAnsi="Noto Sans" w:cs="Noto Sans"/>
                <w:color w:val="595959"/>
                <w:sz w:val="24"/>
              </w:rPr>
              <w:t>p</w:t>
            </w:r>
            <w:r>
              <w:rPr>
                <w:rFonts w:ascii="Cambria" w:eastAsia="Cambria" w:hAnsi="Cambria" w:cs="Cambria"/>
                <w:color w:val="595959"/>
                <w:sz w:val="24"/>
              </w:rPr>
              <w:t>vt LTD as a SE</w:t>
            </w:r>
            <w:r>
              <w:rPr>
                <w:rFonts w:ascii="Noto Sans" w:eastAsia="Noto Sans" w:hAnsi="Noto Sans" w:cs="Noto Sans"/>
                <w:color w:val="595959"/>
                <w:sz w:val="24"/>
              </w:rPr>
              <w:t>M</w:t>
            </w:r>
            <w:r>
              <w:rPr>
                <w:rFonts w:ascii="Cambria" w:eastAsia="Cambria" w:hAnsi="Cambria" w:cs="Cambria"/>
                <w:color w:val="595959"/>
                <w:sz w:val="24"/>
              </w:rPr>
              <w:t xml:space="preserve"> e</w:t>
            </w:r>
            <w:r>
              <w:rPr>
                <w:rFonts w:ascii="Noto Sans" w:eastAsia="Noto Sans" w:hAnsi="Noto Sans" w:cs="Noto Sans"/>
                <w:color w:val="595959"/>
                <w:sz w:val="24"/>
              </w:rPr>
              <w:t>x</w:t>
            </w:r>
            <w:r>
              <w:rPr>
                <w:rFonts w:ascii="Cambria" w:eastAsia="Cambria" w:hAnsi="Cambria" w:cs="Cambria"/>
                <w:color w:val="595959"/>
                <w:sz w:val="24"/>
              </w:rPr>
              <w:t>ecutive</w:t>
            </w:r>
          </w:p>
          <w:p w14:paraId="6E7C9B1D" w14:textId="5823BF93" w:rsidR="003E5269" w:rsidRDefault="005B4B0E">
            <w:pPr>
              <w:ind w:left="880"/>
            </w:pPr>
            <w:r>
              <w:rPr>
                <w:color w:val="595959"/>
                <w:sz w:val="24"/>
              </w:rPr>
              <w:t xml:space="preserve">from </w:t>
            </w:r>
            <w:r w:rsidR="003E3DA9">
              <w:rPr>
                <w:color w:val="595959"/>
                <w:sz w:val="24"/>
              </w:rPr>
              <w:t>may-</w:t>
            </w:r>
            <w:r>
              <w:rPr>
                <w:color w:val="595959"/>
                <w:sz w:val="24"/>
              </w:rPr>
              <w:t>202</w:t>
            </w:r>
            <w:r w:rsidR="000D088B">
              <w:rPr>
                <w:color w:val="595959"/>
                <w:sz w:val="24"/>
              </w:rPr>
              <w:t>0</w:t>
            </w:r>
            <w:r>
              <w:rPr>
                <w:color w:val="595959"/>
                <w:sz w:val="24"/>
              </w:rPr>
              <w:t xml:space="preserve"> to till date.</w:t>
            </w:r>
          </w:p>
        </w:tc>
      </w:tr>
      <w:tr w:rsidR="008E6F91" w14:paraId="7ED4B7F9" w14:textId="77777777">
        <w:trPr>
          <w:gridBefore w:val="1"/>
          <w:gridAfter w:val="2"/>
          <w:wBefore w:w="357" w:type="dxa"/>
          <w:wAfter w:w="486" w:type="dxa"/>
          <w:trHeight w:val="1471"/>
        </w:trPr>
        <w:tc>
          <w:tcPr>
            <w:tcW w:w="2468" w:type="dxa"/>
            <w:gridSpan w:val="2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66749349" w14:textId="77777777" w:rsidR="003E5269" w:rsidRDefault="005B4B0E">
            <w:pPr>
              <w:spacing w:after="40"/>
              <w:ind w:left="700"/>
            </w:pPr>
            <w:r>
              <w:rPr>
                <w:b/>
                <w:color w:val="577188"/>
                <w:sz w:val="28"/>
              </w:rPr>
              <w:t xml:space="preserve">TECHNICAL </w:t>
            </w:r>
          </w:p>
          <w:p w14:paraId="2143406C" w14:textId="77777777" w:rsidR="003E5269" w:rsidRDefault="005B4B0E">
            <w:pPr>
              <w:ind w:left="1264"/>
            </w:pPr>
            <w:r>
              <w:rPr>
                <w:b/>
                <w:color w:val="577188"/>
                <w:sz w:val="28"/>
              </w:rPr>
              <w:t xml:space="preserve">SKILLS </w:t>
            </w:r>
          </w:p>
        </w:tc>
        <w:tc>
          <w:tcPr>
            <w:tcW w:w="7628" w:type="dxa"/>
            <w:gridSpan w:val="6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  <w:vAlign w:val="bottom"/>
          </w:tcPr>
          <w:p w14:paraId="2C0B2E1A" w14:textId="77777777" w:rsidR="003E5269" w:rsidRDefault="005B4B0E">
            <w:pPr>
              <w:numPr>
                <w:ilvl w:val="0"/>
                <w:numId w:val="1"/>
              </w:numPr>
              <w:ind w:hanging="362"/>
            </w:pPr>
            <w:r>
              <w:rPr>
                <w:color w:val="595959"/>
                <w:sz w:val="24"/>
              </w:rPr>
              <w:t>Digital Marketing Skills</w:t>
            </w:r>
            <w:r>
              <w:rPr>
                <w:color w:val="595959"/>
                <w:sz w:val="24"/>
              </w:rPr>
              <w:tab/>
              <w:t>: SEM</w:t>
            </w:r>
          </w:p>
          <w:p w14:paraId="43F45E22" w14:textId="77777777" w:rsidR="003E5269" w:rsidRDefault="005B4B0E">
            <w:pPr>
              <w:numPr>
                <w:ilvl w:val="0"/>
                <w:numId w:val="1"/>
              </w:numPr>
              <w:ind w:hanging="362"/>
            </w:pPr>
            <w:r>
              <w:rPr>
                <w:color w:val="595959"/>
                <w:sz w:val="24"/>
              </w:rPr>
              <w:t>Ad Networks</w:t>
            </w:r>
            <w:r>
              <w:rPr>
                <w:color w:val="595959"/>
                <w:sz w:val="24"/>
              </w:rPr>
              <w:tab/>
              <w:t xml:space="preserve">: Search, Display and Shopping </w:t>
            </w:r>
          </w:p>
          <w:p w14:paraId="10CC0B28" w14:textId="77777777" w:rsidR="003E5269" w:rsidRDefault="005B4B0E">
            <w:pPr>
              <w:numPr>
                <w:ilvl w:val="0"/>
                <w:numId w:val="1"/>
              </w:numPr>
              <w:ind w:hanging="362"/>
            </w:pPr>
            <w:r>
              <w:rPr>
                <w:color w:val="595959"/>
                <w:sz w:val="24"/>
              </w:rPr>
              <w:t>Content Editing Utilities</w:t>
            </w:r>
            <w:r>
              <w:rPr>
                <w:color w:val="595959"/>
                <w:sz w:val="24"/>
              </w:rPr>
              <w:tab/>
              <w:t xml:space="preserve">: MS Office &amp; Google Docs </w:t>
            </w:r>
          </w:p>
        </w:tc>
      </w:tr>
      <w:tr w:rsidR="008E6F91" w14:paraId="43AE0209" w14:textId="77777777">
        <w:trPr>
          <w:gridBefore w:val="1"/>
          <w:gridAfter w:val="2"/>
          <w:wBefore w:w="357" w:type="dxa"/>
          <w:wAfter w:w="486" w:type="dxa"/>
          <w:trHeight w:val="2580"/>
        </w:trPr>
        <w:tc>
          <w:tcPr>
            <w:tcW w:w="2468" w:type="dxa"/>
            <w:gridSpan w:val="2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41A2BF5F" w14:textId="77777777" w:rsidR="003E5269" w:rsidRDefault="005B4B0E">
            <w:pPr>
              <w:spacing w:after="40"/>
              <w:ind w:left="234"/>
            </w:pPr>
            <w:r>
              <w:rPr>
                <w:b/>
                <w:color w:val="577188"/>
                <w:sz w:val="28"/>
              </w:rPr>
              <w:t xml:space="preserve">PROFESSIONAL </w:t>
            </w:r>
          </w:p>
          <w:p w14:paraId="1B94795A" w14:textId="77777777" w:rsidR="003E5269" w:rsidRDefault="005B4B0E">
            <w:pPr>
              <w:ind w:left="363"/>
              <w:jc w:val="center"/>
            </w:pPr>
            <w:r>
              <w:rPr>
                <w:b/>
                <w:color w:val="577188"/>
                <w:sz w:val="28"/>
              </w:rPr>
              <w:t xml:space="preserve">SUMMARY </w:t>
            </w:r>
          </w:p>
        </w:tc>
        <w:tc>
          <w:tcPr>
            <w:tcW w:w="7628" w:type="dxa"/>
            <w:gridSpan w:val="6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  <w:vAlign w:val="bottom"/>
          </w:tcPr>
          <w:p w14:paraId="2A00435E" w14:textId="538E6560" w:rsidR="003E5269" w:rsidRDefault="005B4B0E">
            <w:pPr>
              <w:numPr>
                <w:ilvl w:val="0"/>
                <w:numId w:val="2"/>
              </w:numPr>
              <w:ind w:hanging="362"/>
            </w:pPr>
            <w:r>
              <w:rPr>
                <w:color w:val="595959"/>
                <w:sz w:val="24"/>
              </w:rPr>
              <w:t xml:space="preserve">Having </w:t>
            </w:r>
            <w:r w:rsidR="000D088B">
              <w:rPr>
                <w:color w:val="595959"/>
                <w:sz w:val="24"/>
              </w:rPr>
              <w:t>2</w:t>
            </w:r>
            <w:r>
              <w:rPr>
                <w:color w:val="595959"/>
                <w:sz w:val="24"/>
              </w:rPr>
              <w:t>.</w:t>
            </w:r>
            <w:r>
              <w:rPr>
                <w:rFonts w:ascii="Noto Sans" w:eastAsia="Noto Sans" w:hAnsi="Noto Sans" w:cs="Noto Sans"/>
                <w:color w:val="595959"/>
                <w:sz w:val="24"/>
              </w:rPr>
              <w:t>4</w:t>
            </w:r>
            <w:r>
              <w:rPr>
                <w:color w:val="595959"/>
                <w:sz w:val="24"/>
              </w:rPr>
              <w:t xml:space="preserve"> </w:t>
            </w:r>
            <w:r w:rsidR="007A13F6">
              <w:rPr>
                <w:color w:val="595959"/>
                <w:sz w:val="24"/>
              </w:rPr>
              <w:t>years</w:t>
            </w:r>
            <w:r>
              <w:rPr>
                <w:color w:val="595959"/>
                <w:sz w:val="24"/>
              </w:rPr>
              <w:t xml:space="preserve"> of experience as SEM Analyst.</w:t>
            </w:r>
          </w:p>
          <w:p w14:paraId="67254689" w14:textId="77777777" w:rsidR="003E5269" w:rsidRDefault="005B4B0E">
            <w:pPr>
              <w:numPr>
                <w:ilvl w:val="0"/>
                <w:numId w:val="2"/>
              </w:numPr>
              <w:ind w:hanging="362"/>
            </w:pPr>
            <w:r>
              <w:rPr>
                <w:color w:val="595959"/>
                <w:sz w:val="24"/>
              </w:rPr>
              <w:t>Wealth of knowledge in Campaign setup, Optimization and Analysis.</w:t>
            </w:r>
          </w:p>
          <w:p w14:paraId="1C0FEA5C" w14:textId="77777777" w:rsidR="003E5269" w:rsidRDefault="005B4B0E">
            <w:pPr>
              <w:numPr>
                <w:ilvl w:val="0"/>
                <w:numId w:val="2"/>
              </w:numPr>
              <w:ind w:hanging="362"/>
            </w:pPr>
            <w:r>
              <w:rPr>
                <w:color w:val="595959"/>
                <w:sz w:val="24"/>
              </w:rPr>
              <w:t>Skilled in Keywords Research based on the required.</w:t>
            </w:r>
          </w:p>
          <w:p w14:paraId="299E972D" w14:textId="77777777" w:rsidR="003E5269" w:rsidRDefault="005B4B0E">
            <w:pPr>
              <w:numPr>
                <w:ilvl w:val="0"/>
                <w:numId w:val="2"/>
              </w:numPr>
              <w:ind w:hanging="362"/>
            </w:pPr>
            <w:r>
              <w:rPr>
                <w:color w:val="595959"/>
                <w:sz w:val="24"/>
              </w:rPr>
              <w:t>Worked for the clients from different parts of the globe U.S.A and Canada.</w:t>
            </w:r>
          </w:p>
          <w:p w14:paraId="441A6553" w14:textId="77777777" w:rsidR="003E5269" w:rsidRDefault="005B4B0E">
            <w:pPr>
              <w:numPr>
                <w:ilvl w:val="0"/>
                <w:numId w:val="2"/>
              </w:numPr>
              <w:ind w:hanging="362"/>
            </w:pPr>
            <w:r>
              <w:rPr>
                <w:color w:val="595959"/>
                <w:sz w:val="24"/>
              </w:rPr>
              <w:t>Hardworking and passionate to learn new skills which help in career growth.</w:t>
            </w:r>
          </w:p>
        </w:tc>
      </w:tr>
      <w:tr w:rsidR="008E6F91" w14:paraId="7F297EBF" w14:textId="77777777">
        <w:trPr>
          <w:gridBefore w:val="1"/>
          <w:gridAfter w:val="2"/>
          <w:wBefore w:w="357" w:type="dxa"/>
          <w:wAfter w:w="486" w:type="dxa"/>
          <w:trHeight w:val="1471"/>
        </w:trPr>
        <w:tc>
          <w:tcPr>
            <w:tcW w:w="2468" w:type="dxa"/>
            <w:gridSpan w:val="2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0590E7CB" w14:textId="77777777" w:rsidR="003E5269" w:rsidRDefault="005B4B0E">
            <w:pPr>
              <w:spacing w:after="40"/>
              <w:ind w:right="33"/>
              <w:jc w:val="center"/>
            </w:pPr>
            <w:r>
              <w:rPr>
                <w:b/>
                <w:color w:val="577188"/>
                <w:sz w:val="28"/>
              </w:rPr>
              <w:t xml:space="preserve">EDUCATIONAL </w:t>
            </w:r>
          </w:p>
          <w:p w14:paraId="23190607" w14:textId="77777777" w:rsidR="003E5269" w:rsidRDefault="005B4B0E">
            <w:pPr>
              <w:ind w:left="44"/>
            </w:pPr>
            <w:r>
              <w:rPr>
                <w:b/>
                <w:color w:val="577188"/>
                <w:sz w:val="28"/>
              </w:rPr>
              <w:t xml:space="preserve">QUALIFICATIONS </w:t>
            </w:r>
          </w:p>
        </w:tc>
        <w:tc>
          <w:tcPr>
            <w:tcW w:w="7628" w:type="dxa"/>
            <w:gridSpan w:val="6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120905A0" w14:textId="7B48EE50" w:rsidR="003E5269" w:rsidRDefault="005B4B0E">
            <w:pPr>
              <w:ind w:right="1756"/>
            </w:pPr>
            <w:r>
              <w:rPr>
                <w:rFonts w:ascii="Cambria" w:eastAsia="Cambria" w:hAnsi="Cambria" w:cs="Cambria"/>
                <w:color w:val="595959"/>
                <w:sz w:val="24"/>
              </w:rPr>
              <w:t>Graduated in .</w:t>
            </w:r>
            <w:r>
              <w:rPr>
                <w:rFonts w:ascii="Noto Sans" w:eastAsia="Noto Sans" w:hAnsi="Noto Sans" w:cs="Noto Sans"/>
                <w:color w:val="595959"/>
                <w:sz w:val="24"/>
              </w:rPr>
              <w:t>B</w:t>
            </w:r>
            <w:r>
              <w:rPr>
                <w:rFonts w:ascii="Cambria" w:eastAsia="Cambria" w:hAnsi="Cambria" w:cs="Cambria"/>
                <w:color w:val="595959"/>
                <w:sz w:val="24"/>
              </w:rPr>
              <w:t>sc</w:t>
            </w:r>
            <w:r w:rsidR="00F570DD">
              <w:rPr>
                <w:rFonts w:ascii="Cambria" w:eastAsia="Cambria" w:hAnsi="Cambria" w:cs="Cambria"/>
                <w:color w:val="595959"/>
                <w:sz w:val="24"/>
              </w:rPr>
              <w:t xml:space="preserve"> hons</w:t>
            </w:r>
            <w:r>
              <w:rPr>
                <w:rFonts w:ascii="Cambria" w:eastAsia="Cambria" w:hAnsi="Cambria" w:cs="Cambria"/>
                <w:color w:val="595959"/>
                <w:sz w:val="24"/>
              </w:rPr>
              <w:t>(</w:t>
            </w:r>
            <w:r>
              <w:rPr>
                <w:rFonts w:ascii="Noto Sans" w:eastAsia="Noto Sans" w:hAnsi="Noto Sans" w:cs="Noto Sans"/>
                <w:color w:val="595959"/>
                <w:sz w:val="24"/>
              </w:rPr>
              <w:t>B</w:t>
            </w:r>
            <w:r>
              <w:rPr>
                <w:rFonts w:ascii="Cambria" w:eastAsia="Cambria" w:hAnsi="Cambria" w:cs="Cambria"/>
                <w:color w:val="595959"/>
                <w:sz w:val="24"/>
              </w:rPr>
              <w:t xml:space="preserve">achelor in </w:t>
            </w:r>
            <w:r>
              <w:rPr>
                <w:rFonts w:ascii="Noto Sans" w:eastAsia="Noto Sans" w:hAnsi="Noto Sans" w:cs="Noto Sans"/>
                <w:color w:val="595959"/>
                <w:sz w:val="24"/>
              </w:rPr>
              <w:t>A</w:t>
            </w:r>
            <w:r>
              <w:rPr>
                <w:rFonts w:ascii="Cambria" w:eastAsia="Cambria" w:hAnsi="Cambria" w:cs="Cambria"/>
                <w:color w:val="595959"/>
                <w:sz w:val="24"/>
              </w:rPr>
              <w:t>gricultural Sciences)  in the year 20</w:t>
            </w:r>
            <w:r w:rsidR="00413EF6">
              <w:rPr>
                <w:rFonts w:ascii="Cambria" w:eastAsia="Cambria" w:hAnsi="Cambria" w:cs="Cambria"/>
                <w:color w:val="595959"/>
                <w:sz w:val="24"/>
              </w:rPr>
              <w:t>19</w:t>
            </w:r>
          </w:p>
        </w:tc>
      </w:tr>
      <w:tr w:rsidR="00DA3BBD" w14:paraId="2A294741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gridAfter w:val="3"/>
          <w:wBefore w:w="823" w:type="dxa"/>
          <w:wAfter w:w="651" w:type="dxa"/>
          <w:trHeight w:val="114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75F06B5B" w14:textId="77777777" w:rsidR="003E5269" w:rsidRDefault="005B4B0E">
            <w:pPr>
              <w:spacing w:after="40"/>
            </w:pPr>
            <w:r>
              <w:rPr>
                <w:b/>
                <w:color w:val="577188"/>
                <w:sz w:val="28"/>
              </w:rPr>
              <w:t xml:space="preserve">FUNCTIONAL </w:t>
            </w:r>
          </w:p>
          <w:p w14:paraId="23537992" w14:textId="77777777" w:rsidR="003E5269" w:rsidRDefault="005B4B0E">
            <w:pPr>
              <w:ind w:left="320"/>
              <w:jc w:val="center"/>
            </w:pPr>
            <w:r>
              <w:rPr>
                <w:b/>
                <w:color w:val="577188"/>
                <w:sz w:val="28"/>
              </w:rPr>
              <w:t xml:space="preserve">SKILLS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46BA516" w14:textId="77777777" w:rsidR="003E5269" w:rsidRDefault="005B4B0E">
            <w:pPr>
              <w:spacing w:after="342"/>
            </w:pPr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  <w:p w14:paraId="40A92F09" w14:textId="77777777" w:rsidR="003E5269" w:rsidRDefault="005B4B0E"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7E3148" w14:textId="77777777" w:rsidR="003E5269" w:rsidRDefault="005B4B0E">
            <w:pPr>
              <w:ind w:firstLine="53"/>
            </w:pPr>
            <w:r>
              <w:rPr>
                <w:color w:val="595959"/>
                <w:sz w:val="24"/>
              </w:rPr>
              <w:t>Day to day work comprising of monitoring of keywords and ads performances</w:t>
            </w:r>
          </w:p>
          <w:p w14:paraId="453555CC" w14:textId="77777777" w:rsidR="003E5269" w:rsidRDefault="005B4B0E">
            <w:r>
              <w:rPr>
                <w:color w:val="595959"/>
                <w:sz w:val="24"/>
              </w:rPr>
              <w:t>Understanding the client requirement under the guidance of senior team members.</w:t>
            </w:r>
          </w:p>
        </w:tc>
      </w:tr>
      <w:tr w:rsidR="00DA3BBD" w14:paraId="1221F60B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gridAfter w:val="3"/>
          <w:wBefore w:w="823" w:type="dxa"/>
          <w:wAfter w:w="651" w:type="dxa"/>
          <w:trHeight w:val="294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C9F61C8" w14:textId="77777777" w:rsidR="003E5269" w:rsidRDefault="003E5269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976EEFA" w14:textId="77777777" w:rsidR="003E5269" w:rsidRDefault="005B4B0E"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AC4F0" w14:textId="77777777" w:rsidR="003E5269" w:rsidRDefault="005B4B0E">
            <w:r>
              <w:rPr>
                <w:color w:val="595959"/>
                <w:sz w:val="24"/>
              </w:rPr>
              <w:t>Keyword Research by using keyword planner.</w:t>
            </w:r>
          </w:p>
        </w:tc>
      </w:tr>
      <w:tr w:rsidR="00DA3BBD" w14:paraId="3CD7F89D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gridAfter w:val="3"/>
          <w:wBefore w:w="823" w:type="dxa"/>
          <w:wAfter w:w="651" w:type="dxa"/>
          <w:trHeight w:val="58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BE8C915" w14:textId="77777777" w:rsidR="003E5269" w:rsidRDefault="003E5269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C76F03C" w14:textId="77777777" w:rsidR="003E5269" w:rsidRDefault="005B4B0E"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EB242F" w14:textId="77777777" w:rsidR="003E5269" w:rsidRDefault="005B4B0E">
            <w:r>
              <w:rPr>
                <w:color w:val="595959"/>
                <w:sz w:val="24"/>
              </w:rPr>
              <w:t>Using the keyword match types effectively which generates potential traffic</w:t>
            </w:r>
          </w:p>
        </w:tc>
      </w:tr>
      <w:tr w:rsidR="00DA3BBD" w14:paraId="19894E43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gridAfter w:val="3"/>
          <w:wBefore w:w="823" w:type="dxa"/>
          <w:wAfter w:w="651" w:type="dxa"/>
          <w:trHeight w:val="59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44697B32" w14:textId="77777777" w:rsidR="003E5269" w:rsidRDefault="003E5269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DA8170A" w14:textId="77777777" w:rsidR="003E5269" w:rsidRDefault="005B4B0E"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8A75C" w14:textId="77777777" w:rsidR="003E5269" w:rsidRDefault="005B4B0E">
            <w:pPr>
              <w:jc w:val="both"/>
            </w:pPr>
            <w:r>
              <w:rPr>
                <w:color w:val="595959"/>
                <w:sz w:val="24"/>
              </w:rPr>
              <w:t>Creating quality and compelling ad copies with targeting keyword within the ads.</w:t>
            </w:r>
          </w:p>
        </w:tc>
      </w:tr>
      <w:tr w:rsidR="00DA3BBD" w14:paraId="69CA2865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gridAfter w:val="3"/>
          <w:wBefore w:w="823" w:type="dxa"/>
          <w:wAfter w:w="651" w:type="dxa"/>
          <w:trHeight w:val="29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438C3203" w14:textId="77777777" w:rsidR="003E5269" w:rsidRDefault="003E5269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467767A" w14:textId="77777777" w:rsidR="003E5269" w:rsidRDefault="005B4B0E"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91AE9" w14:textId="77777777" w:rsidR="003E5269" w:rsidRDefault="005B4B0E">
            <w:r>
              <w:rPr>
                <w:color w:val="595959"/>
                <w:sz w:val="24"/>
              </w:rPr>
              <w:t>Monitoring the campaigns to analyze key metrics and conversion rate.</w:t>
            </w:r>
          </w:p>
        </w:tc>
      </w:tr>
      <w:tr w:rsidR="00DA3BBD" w14:paraId="29B88490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gridAfter w:val="3"/>
          <w:wBefore w:w="823" w:type="dxa"/>
          <w:wAfter w:w="651" w:type="dxa"/>
          <w:trHeight w:val="26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B7C9D09" w14:textId="77777777" w:rsidR="003E5269" w:rsidRDefault="003E5269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6A11CCA" w14:textId="77777777" w:rsidR="003E5269" w:rsidRDefault="005B4B0E"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DA45E7" w14:textId="77777777" w:rsidR="003E5269" w:rsidRDefault="005B4B0E">
            <w:r>
              <w:rPr>
                <w:color w:val="595959"/>
                <w:sz w:val="24"/>
              </w:rPr>
              <w:t>Analyzing the traffic and KPI’s using Google Analytics.</w:t>
            </w:r>
          </w:p>
        </w:tc>
      </w:tr>
      <w:tr w:rsidR="008E6F91" w14:paraId="68D3EC08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587"/>
        </w:trPr>
        <w:tc>
          <w:tcPr>
            <w:tcW w:w="2820" w:type="dxa"/>
            <w:gridSpan w:val="3"/>
            <w:tcBorders>
              <w:top w:val="single" w:sz="4" w:space="0" w:color="7E97AD"/>
              <w:left w:val="nil"/>
              <w:bottom w:val="nil"/>
              <w:right w:val="nil"/>
            </w:tcBorders>
            <w:vAlign w:val="bottom"/>
          </w:tcPr>
          <w:p w14:paraId="26C25364" w14:textId="77777777" w:rsidR="003E5269" w:rsidRDefault="005B4B0E">
            <w:pPr>
              <w:tabs>
                <w:tab w:val="right" w:pos="2578"/>
              </w:tabs>
            </w:pPr>
            <w:r>
              <w:rPr>
                <w:b/>
                <w:color w:val="577188"/>
                <w:sz w:val="28"/>
              </w:rPr>
              <w:t xml:space="preserve">RESPONSBILITIES </w:t>
            </w:r>
            <w:r>
              <w:rPr>
                <w:b/>
                <w:color w:val="577188"/>
                <w:sz w:val="28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color w:val="595959"/>
                <w:sz w:val="28"/>
                <w:vertAlign w:val="subscript"/>
              </w:rPr>
              <w:t>●</w:t>
            </w:r>
          </w:p>
        </w:tc>
        <w:tc>
          <w:tcPr>
            <w:tcW w:w="7279" w:type="dxa"/>
            <w:gridSpan w:val="6"/>
            <w:tcBorders>
              <w:top w:val="single" w:sz="4" w:space="0" w:color="7E97AD"/>
              <w:left w:val="nil"/>
              <w:bottom w:val="nil"/>
              <w:right w:val="nil"/>
            </w:tcBorders>
            <w:vAlign w:val="bottom"/>
          </w:tcPr>
          <w:p w14:paraId="0805FD52" w14:textId="77777777" w:rsidR="003E5269" w:rsidRDefault="005B4B0E">
            <w:pPr>
              <w:ind w:left="2"/>
            </w:pPr>
            <w:r>
              <w:rPr>
                <w:color w:val="595959"/>
                <w:sz w:val="24"/>
              </w:rPr>
              <w:t>Writing effective and creative ads which improve the click through rate.</w:t>
            </w:r>
          </w:p>
        </w:tc>
      </w:tr>
      <w:tr w:rsidR="008E6F91" w14:paraId="6635FA8A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588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2E66B" w14:textId="77777777" w:rsidR="003E5269" w:rsidRDefault="005B4B0E">
            <w:pPr>
              <w:ind w:right="2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1E65D8" w14:textId="77777777" w:rsidR="003E5269" w:rsidRDefault="005B4B0E">
            <w:pPr>
              <w:ind w:left="2"/>
              <w:jc w:val="both"/>
            </w:pPr>
            <w:r>
              <w:rPr>
                <w:color w:val="595959"/>
                <w:sz w:val="24"/>
              </w:rPr>
              <w:t>Identifying the potential and non-potential keywords based on Search terms report.</w:t>
            </w:r>
          </w:p>
        </w:tc>
      </w:tr>
      <w:tr w:rsidR="008E6F91" w14:paraId="6A2D90C7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592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96FA0" w14:textId="77777777" w:rsidR="003E5269" w:rsidRDefault="005B4B0E">
            <w:pPr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9C31C2" w14:textId="77777777" w:rsidR="003E5269" w:rsidRDefault="005B4B0E">
            <w:pPr>
              <w:ind w:left="2" w:right="423"/>
              <w:jc w:val="both"/>
            </w:pPr>
            <w:r>
              <w:rPr>
                <w:color w:val="595959"/>
                <w:sz w:val="24"/>
              </w:rPr>
              <w:t>Improving the keyword relevancy to the ad and landing page so as to increase CTR and Quality score.</w:t>
            </w:r>
          </w:p>
        </w:tc>
      </w:tr>
      <w:tr w:rsidR="008E6F91" w14:paraId="3356A47D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296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8100F" w14:textId="77777777" w:rsidR="003E5269" w:rsidRDefault="005B4B0E">
            <w:pPr>
              <w:ind w:right="2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2D139F" w14:textId="77777777" w:rsidR="003E5269" w:rsidRDefault="005B4B0E">
            <w:pPr>
              <w:ind w:left="2"/>
            </w:pPr>
            <w:r>
              <w:rPr>
                <w:color w:val="595959"/>
                <w:sz w:val="24"/>
              </w:rPr>
              <w:t>Knowledge on ad extensions which helps to increase Ad rank.</w:t>
            </w:r>
          </w:p>
        </w:tc>
      </w:tr>
      <w:tr w:rsidR="008E6F91" w14:paraId="6916DD98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576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10E34" w14:textId="77777777" w:rsidR="003E5269" w:rsidRDefault="005B4B0E">
            <w:pPr>
              <w:ind w:right="2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BA9C9C" w14:textId="77777777" w:rsidR="003E5269" w:rsidRDefault="005B4B0E">
            <w:pPr>
              <w:ind w:left="2"/>
            </w:pPr>
            <w:r>
              <w:rPr>
                <w:color w:val="595959"/>
                <w:sz w:val="24"/>
              </w:rPr>
              <w:t>Targeting display ads using options like display keywords, topics and demographics.</w:t>
            </w:r>
          </w:p>
        </w:tc>
      </w:tr>
      <w:tr w:rsidR="008E6F91" w14:paraId="6135CC07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582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FF0A7" w14:textId="77777777" w:rsidR="003E5269" w:rsidRDefault="005B4B0E">
            <w:pPr>
              <w:ind w:right="2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0007BE" w14:textId="77777777" w:rsidR="003E5269" w:rsidRDefault="005B4B0E">
            <w:pPr>
              <w:ind w:left="2"/>
            </w:pPr>
            <w:r>
              <w:rPr>
                <w:color w:val="595959"/>
                <w:sz w:val="24"/>
              </w:rPr>
              <w:t>Monitoring Key Performance Indicators – CTR, Quality score and Conversions.</w:t>
            </w:r>
          </w:p>
        </w:tc>
      </w:tr>
      <w:tr w:rsidR="008E6F91" w14:paraId="79C3A8A8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294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117BC" w14:textId="77777777" w:rsidR="003E5269" w:rsidRDefault="005B4B0E">
            <w:pPr>
              <w:ind w:right="2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58766A" w14:textId="77777777" w:rsidR="003E5269" w:rsidRDefault="005B4B0E">
            <w:pPr>
              <w:ind w:left="2"/>
            </w:pPr>
            <w:r>
              <w:rPr>
                <w:color w:val="595959"/>
                <w:sz w:val="24"/>
              </w:rPr>
              <w:t>Avoiding unnecessary Keywords using negative match type.</w:t>
            </w:r>
          </w:p>
        </w:tc>
      </w:tr>
      <w:tr w:rsidR="008E6F91" w14:paraId="60E27DF0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590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A214D" w14:textId="77777777" w:rsidR="003E5269" w:rsidRDefault="005B4B0E">
            <w:pPr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4C72F3" w14:textId="77777777" w:rsidR="003E5269" w:rsidRDefault="005B4B0E">
            <w:pPr>
              <w:ind w:left="2" w:right="1103"/>
              <w:jc w:val="both"/>
            </w:pPr>
            <w:r>
              <w:rPr>
                <w:color w:val="595959"/>
                <w:sz w:val="24"/>
              </w:rPr>
              <w:t>Regular team meetings which helps in learning and improving day-to- day operations.</w:t>
            </w:r>
          </w:p>
        </w:tc>
      </w:tr>
      <w:tr w:rsidR="008E6F91" w14:paraId="74AE9FF4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714"/>
        </w:trPr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7E97AD"/>
              <w:right w:val="nil"/>
            </w:tcBorders>
          </w:tcPr>
          <w:p w14:paraId="6C0639B9" w14:textId="77777777" w:rsidR="003E5269" w:rsidRDefault="005B4B0E">
            <w:pPr>
              <w:ind w:right="2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595959"/>
                <w:sz w:val="20"/>
              </w:rPr>
              <w:t>●</w:t>
            </w:r>
          </w:p>
        </w:tc>
        <w:tc>
          <w:tcPr>
            <w:tcW w:w="7279" w:type="dxa"/>
            <w:gridSpan w:val="6"/>
            <w:tcBorders>
              <w:top w:val="nil"/>
              <w:left w:val="nil"/>
              <w:bottom w:val="single" w:sz="4" w:space="0" w:color="7E97AD"/>
              <w:right w:val="nil"/>
            </w:tcBorders>
          </w:tcPr>
          <w:p w14:paraId="45E170BB" w14:textId="77777777" w:rsidR="003E5269" w:rsidRDefault="005B4B0E">
            <w:pPr>
              <w:ind w:left="2"/>
            </w:pPr>
            <w:r>
              <w:rPr>
                <w:color w:val="595959"/>
                <w:sz w:val="24"/>
              </w:rPr>
              <w:t>Competitor’s analysis which helps to predict competitor’s strategic behavior.</w:t>
            </w:r>
          </w:p>
        </w:tc>
      </w:tr>
      <w:tr w:rsidR="008E6F91" w14:paraId="480AFEDE" w14:textId="77777777">
        <w:tblPrEx>
          <w:tblCellMar>
            <w:top w:w="21" w:type="dxa"/>
            <w:bottom w:w="21" w:type="dxa"/>
            <w:right w:w="242" w:type="dxa"/>
          </w:tblCellMar>
        </w:tblPrEx>
        <w:trPr>
          <w:gridBefore w:val="1"/>
          <w:gridAfter w:val="1"/>
          <w:wBefore w:w="360" w:type="dxa"/>
          <w:wAfter w:w="480" w:type="dxa"/>
          <w:trHeight w:val="1591"/>
        </w:trPr>
        <w:tc>
          <w:tcPr>
            <w:tcW w:w="2820" w:type="dxa"/>
            <w:gridSpan w:val="3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6A3B54AA" w14:textId="77777777" w:rsidR="003E5269" w:rsidRDefault="005B4B0E">
            <w:pPr>
              <w:spacing w:after="40"/>
            </w:pPr>
            <w:r>
              <w:rPr>
                <w:b/>
                <w:color w:val="577188"/>
                <w:sz w:val="28"/>
              </w:rPr>
              <w:t xml:space="preserve">PERSONAL </w:t>
            </w:r>
          </w:p>
          <w:p w14:paraId="012BF5DF" w14:textId="77777777" w:rsidR="003E5269" w:rsidRDefault="005B4B0E">
            <w:r>
              <w:rPr>
                <w:b/>
                <w:color w:val="577188"/>
                <w:sz w:val="28"/>
              </w:rPr>
              <w:t xml:space="preserve">SKILLS         </w:t>
            </w:r>
          </w:p>
        </w:tc>
        <w:tc>
          <w:tcPr>
            <w:tcW w:w="7279" w:type="dxa"/>
            <w:gridSpan w:val="6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  <w:vAlign w:val="center"/>
          </w:tcPr>
          <w:p w14:paraId="0E842602" w14:textId="77777777" w:rsidR="003E5269" w:rsidRDefault="005B4B0E">
            <w:pPr>
              <w:numPr>
                <w:ilvl w:val="0"/>
                <w:numId w:val="3"/>
              </w:numPr>
              <w:spacing w:after="131"/>
              <w:ind w:hanging="360"/>
            </w:pPr>
            <w:r>
              <w:rPr>
                <w:color w:val="595959"/>
                <w:sz w:val="24"/>
              </w:rPr>
              <w:t>Good communication skills.</w:t>
            </w:r>
          </w:p>
          <w:p w14:paraId="7EB2E4D4" w14:textId="77777777" w:rsidR="003E5269" w:rsidRDefault="005B4B0E">
            <w:pPr>
              <w:numPr>
                <w:ilvl w:val="0"/>
                <w:numId w:val="3"/>
              </w:numPr>
              <w:spacing w:after="131"/>
              <w:ind w:hanging="360"/>
            </w:pPr>
            <w:r>
              <w:rPr>
                <w:color w:val="595959"/>
                <w:sz w:val="24"/>
              </w:rPr>
              <w:t>Quick learner and adaptable to any conditions.</w:t>
            </w:r>
          </w:p>
          <w:p w14:paraId="30019702" w14:textId="77777777" w:rsidR="003E5269" w:rsidRDefault="005B4B0E">
            <w:pPr>
              <w:numPr>
                <w:ilvl w:val="0"/>
                <w:numId w:val="3"/>
              </w:numPr>
              <w:ind w:hanging="360"/>
            </w:pPr>
            <w:r>
              <w:rPr>
                <w:color w:val="595959"/>
                <w:sz w:val="24"/>
              </w:rPr>
              <w:t>Good Team player.</w:t>
            </w:r>
          </w:p>
        </w:tc>
      </w:tr>
      <w:tr w:rsidR="0007532D" w14:paraId="28899BA8" w14:textId="77777777">
        <w:tblPrEx>
          <w:tblCellMar>
            <w:top w:w="73" w:type="dxa"/>
            <w:bottom w:w="0" w:type="dxa"/>
          </w:tblCellMar>
        </w:tblPrEx>
        <w:trPr>
          <w:trHeight w:val="6497"/>
        </w:trPr>
        <w:tc>
          <w:tcPr>
            <w:tcW w:w="3787" w:type="dxa"/>
            <w:gridSpan w:val="5"/>
            <w:tcBorders>
              <w:top w:val="nil"/>
              <w:left w:val="nil"/>
              <w:bottom w:val="single" w:sz="4" w:space="0" w:color="B1C0CD"/>
              <w:right w:val="nil"/>
            </w:tcBorders>
          </w:tcPr>
          <w:p w14:paraId="68E06E00" w14:textId="77777777" w:rsidR="003E5269" w:rsidRDefault="005B4B0E">
            <w:pPr>
              <w:spacing w:after="38"/>
              <w:ind w:left="470"/>
            </w:pPr>
            <w:r>
              <w:rPr>
                <w:b/>
                <w:color w:val="577188"/>
                <w:sz w:val="28"/>
              </w:rPr>
              <w:t xml:space="preserve">PERSONAL </w:t>
            </w:r>
          </w:p>
          <w:p w14:paraId="04E8F0A9" w14:textId="77777777" w:rsidR="003E5269" w:rsidRDefault="005B4B0E">
            <w:pPr>
              <w:ind w:left="470"/>
            </w:pPr>
            <w:r>
              <w:rPr>
                <w:b/>
                <w:color w:val="577188"/>
                <w:sz w:val="28"/>
              </w:rPr>
              <w:t xml:space="preserve">DETAILS     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B1C0CD"/>
              <w:right w:val="nil"/>
            </w:tcBorders>
          </w:tcPr>
          <w:p w14:paraId="77654421" w14:textId="77777777" w:rsidR="003E5269" w:rsidRDefault="005B4B0E">
            <w:pPr>
              <w:ind w:left="24"/>
            </w:pPr>
            <w:r>
              <w:rPr>
                <w:color w:val="595959"/>
                <w:sz w:val="24"/>
              </w:rPr>
              <w:t xml:space="preserve">Name </w:t>
            </w:r>
          </w:p>
          <w:p w14:paraId="02F3A3CC" w14:textId="77777777" w:rsidR="003E5269" w:rsidRDefault="005B4B0E">
            <w:r>
              <w:rPr>
                <w:color w:val="595959"/>
                <w:sz w:val="24"/>
              </w:rPr>
              <w:t xml:space="preserve">Gender </w:t>
            </w:r>
          </w:p>
          <w:p w14:paraId="57DF7BAF" w14:textId="77777777" w:rsidR="003E5269" w:rsidRDefault="005B4B0E">
            <w:r>
              <w:rPr>
                <w:color w:val="595959"/>
                <w:sz w:val="24"/>
              </w:rPr>
              <w:t>Date of birth</w:t>
            </w:r>
          </w:p>
          <w:p w14:paraId="3398D9B8" w14:textId="77777777" w:rsidR="003E5269" w:rsidRDefault="005B4B0E">
            <w:pPr>
              <w:spacing w:after="3"/>
              <w:ind w:left="24"/>
            </w:pPr>
            <w:r>
              <w:rPr>
                <w:color w:val="595959"/>
                <w:sz w:val="24"/>
              </w:rPr>
              <w:t xml:space="preserve">Language Known </w:t>
            </w:r>
          </w:p>
          <w:p w14:paraId="09E53CF7" w14:textId="77777777" w:rsidR="003E5269" w:rsidRDefault="005B4B0E">
            <w:pPr>
              <w:ind w:left="24"/>
            </w:pPr>
            <w:r>
              <w:rPr>
                <w:rFonts w:ascii="Source Sans Pro" w:eastAsia="Source Sans Pro" w:hAnsi="Source Sans Pro" w:cs="Source Sans Pro"/>
                <w:color w:val="595959"/>
                <w:sz w:val="24"/>
              </w:rPr>
              <w:t xml:space="preserve">Martial </w:t>
            </w:r>
            <w:r>
              <w:rPr>
                <w:color w:val="595959"/>
                <w:sz w:val="24"/>
              </w:rPr>
              <w:t xml:space="preserve">Status Nationality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1C0CD"/>
              <w:right w:val="nil"/>
            </w:tcBorders>
          </w:tcPr>
          <w:p w14:paraId="3A609065" w14:textId="77777777" w:rsidR="003E5269" w:rsidRDefault="005B4B0E">
            <w:pPr>
              <w:spacing w:line="242" w:lineRule="auto"/>
              <w:ind w:right="184" w:firstLine="14"/>
            </w:pPr>
            <w:r>
              <w:rPr>
                <w:color w:val="595959"/>
                <w:sz w:val="24"/>
              </w:rPr>
              <w:t xml:space="preserve">:   :   </w:t>
            </w:r>
          </w:p>
          <w:p w14:paraId="2590432B" w14:textId="77777777" w:rsidR="003E5269" w:rsidRDefault="005B4B0E">
            <w:pPr>
              <w:ind w:left="26"/>
            </w:pPr>
            <w:r>
              <w:rPr>
                <w:color w:val="595959"/>
                <w:sz w:val="24"/>
              </w:rPr>
              <w:t xml:space="preserve">: </w:t>
            </w:r>
          </w:p>
          <w:p w14:paraId="2A6D7F3F" w14:textId="092716EA" w:rsidR="003E5269" w:rsidRDefault="005B4B0E">
            <w:pPr>
              <w:ind w:left="24"/>
            </w:pPr>
            <w:r>
              <w:rPr>
                <w:color w:val="595959"/>
                <w:sz w:val="24"/>
              </w:rPr>
              <w:t xml:space="preserve">: </w:t>
            </w:r>
            <w:r w:rsidR="0007532D">
              <w:rPr>
                <w:color w:val="595959"/>
                <w:sz w:val="24"/>
              </w:rPr>
              <w:t xml:space="preserve">                     </w:t>
            </w:r>
          </w:p>
          <w:p w14:paraId="45B75752" w14:textId="77777777" w:rsidR="003E5269" w:rsidRDefault="005B4B0E">
            <w:pPr>
              <w:ind w:left="24"/>
            </w:pPr>
            <w:r>
              <w:rPr>
                <w:color w:val="595959"/>
                <w:sz w:val="24"/>
              </w:rPr>
              <w:t xml:space="preserve">: </w:t>
            </w:r>
          </w:p>
          <w:p w14:paraId="259DD0EA" w14:textId="77777777" w:rsidR="003E5269" w:rsidRDefault="005B4B0E">
            <w:pPr>
              <w:ind w:left="55"/>
            </w:pPr>
            <w:r>
              <w:rPr>
                <w:color w:val="595959"/>
                <w:sz w:val="24"/>
              </w:rPr>
              <w:t xml:space="preserve">: </w:t>
            </w:r>
          </w:p>
        </w:tc>
        <w:tc>
          <w:tcPr>
            <w:tcW w:w="4387" w:type="dxa"/>
            <w:gridSpan w:val="4"/>
            <w:tcBorders>
              <w:top w:val="nil"/>
              <w:left w:val="nil"/>
              <w:bottom w:val="single" w:sz="4" w:space="0" w:color="B1C0CD"/>
              <w:right w:val="nil"/>
            </w:tcBorders>
          </w:tcPr>
          <w:p w14:paraId="3264589B" w14:textId="201AB327" w:rsidR="003E5269" w:rsidRDefault="00F570DD">
            <w:pPr>
              <w:ind w:left="178"/>
            </w:pPr>
            <w:r>
              <w:t>Sudarshanreddy.venna</w:t>
            </w:r>
          </w:p>
          <w:p w14:paraId="4EA8039B" w14:textId="0E5233F4" w:rsidR="003E5269" w:rsidRDefault="005B4B0E">
            <w:pPr>
              <w:spacing w:after="31"/>
            </w:pPr>
            <w:r>
              <w:rPr>
                <w:color w:val="595959"/>
                <w:sz w:val="24"/>
              </w:rPr>
              <w:t xml:space="preserve">   </w:t>
            </w:r>
            <w:r w:rsidR="00F570DD">
              <w:rPr>
                <w:color w:val="595959"/>
                <w:sz w:val="24"/>
              </w:rPr>
              <w:t>M</w:t>
            </w:r>
            <w:r>
              <w:rPr>
                <w:color w:val="595959"/>
                <w:sz w:val="24"/>
              </w:rPr>
              <w:t xml:space="preserve">ale </w:t>
            </w:r>
          </w:p>
          <w:p w14:paraId="1E9F2E39" w14:textId="3036EAED" w:rsidR="003E5269" w:rsidRDefault="00951CF9">
            <w:pPr>
              <w:ind w:left="138"/>
            </w:pPr>
            <w:r>
              <w:rPr>
                <w:color w:val="595959"/>
                <w:sz w:val="24"/>
              </w:rPr>
              <w:t>27-07-1996</w:t>
            </w:r>
          </w:p>
          <w:p w14:paraId="41FA755D" w14:textId="75BA861A" w:rsidR="008E6F91" w:rsidRDefault="0007532D" w:rsidP="008E6F91">
            <w:pPr>
              <w:spacing w:line="242" w:lineRule="auto"/>
              <w:ind w:right="1985"/>
              <w:rPr>
                <w:color w:val="595959"/>
                <w:sz w:val="24"/>
              </w:rPr>
            </w:pPr>
            <w:r>
              <w:rPr>
                <w:color w:val="595959"/>
                <w:sz w:val="24"/>
              </w:rPr>
              <w:t xml:space="preserve"> </w:t>
            </w:r>
            <w:r w:rsidR="00D646F2">
              <w:rPr>
                <w:color w:val="595959"/>
                <w:sz w:val="24"/>
              </w:rPr>
              <w:t xml:space="preserve">  </w:t>
            </w:r>
            <w:r w:rsidR="008E6F91">
              <w:rPr>
                <w:color w:val="595959"/>
                <w:sz w:val="24"/>
              </w:rPr>
              <w:t>English,</w:t>
            </w:r>
            <w:r>
              <w:rPr>
                <w:color w:val="595959"/>
                <w:sz w:val="24"/>
              </w:rPr>
              <w:t>Telugu,</w:t>
            </w:r>
            <w:r w:rsidR="008E6F91">
              <w:rPr>
                <w:color w:val="595959"/>
                <w:sz w:val="24"/>
              </w:rPr>
              <w:t>Hindi</w:t>
            </w:r>
          </w:p>
          <w:p w14:paraId="5BBCFD2C" w14:textId="0FB78411" w:rsidR="003E5269" w:rsidRDefault="0007532D" w:rsidP="008E6F91">
            <w:pPr>
              <w:spacing w:line="242" w:lineRule="auto"/>
              <w:ind w:right="1985"/>
            </w:pPr>
            <w:r>
              <w:rPr>
                <w:color w:val="595959"/>
                <w:sz w:val="24"/>
              </w:rPr>
              <w:t xml:space="preserve">  </w:t>
            </w:r>
            <w:r w:rsidR="00D646F2">
              <w:rPr>
                <w:color w:val="595959"/>
                <w:sz w:val="24"/>
              </w:rPr>
              <w:t xml:space="preserve"> </w:t>
            </w:r>
            <w:r w:rsidR="005B4B0E">
              <w:rPr>
                <w:color w:val="595959"/>
                <w:sz w:val="24"/>
              </w:rPr>
              <w:t>Single</w:t>
            </w:r>
          </w:p>
          <w:p w14:paraId="7C497139" w14:textId="029FDED4" w:rsidR="003E5269" w:rsidRDefault="00D646F2">
            <w:pPr>
              <w:ind w:left="134"/>
            </w:pPr>
            <w:r>
              <w:rPr>
                <w:color w:val="595959"/>
                <w:sz w:val="24"/>
              </w:rPr>
              <w:t xml:space="preserve"> </w:t>
            </w:r>
            <w:r w:rsidR="005B4B0E">
              <w:rPr>
                <w:color w:val="595959"/>
                <w:sz w:val="24"/>
              </w:rPr>
              <w:t>Indian</w:t>
            </w:r>
          </w:p>
        </w:tc>
      </w:tr>
    </w:tbl>
    <w:p w14:paraId="422550ED" w14:textId="77777777" w:rsidR="003E5269" w:rsidRDefault="005B4B0E">
      <w:pPr>
        <w:spacing w:after="0"/>
      </w:pPr>
      <w:r>
        <w:rPr>
          <w:rFonts w:ascii="Cambria" w:eastAsia="Cambria" w:hAnsi="Cambria" w:cs="Cambria"/>
          <w:color w:val="595959"/>
          <w:sz w:val="20"/>
        </w:rPr>
        <w:t xml:space="preserve">Page 2 </w:t>
      </w:r>
    </w:p>
    <w:sectPr w:rsidR="003E5269">
      <w:pgSz w:w="12240" w:h="15840"/>
      <w:pgMar w:top="1225" w:right="1531" w:bottom="71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F2678"/>
    <w:multiLevelType w:val="hybridMultilevel"/>
    <w:tmpl w:val="FFFFFFFF"/>
    <w:lvl w:ilvl="0" w:tplc="1174DC52">
      <w:start w:val="1"/>
      <w:numFmt w:val="bullet"/>
      <w:lvlText w:val="●"/>
      <w:lvlJc w:val="left"/>
      <w:pPr>
        <w:ind w:left="36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4A5014">
      <w:start w:val="1"/>
      <w:numFmt w:val="bullet"/>
      <w:lvlText w:val="o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6AC45E">
      <w:start w:val="1"/>
      <w:numFmt w:val="bullet"/>
      <w:lvlText w:val="▪"/>
      <w:lvlJc w:val="left"/>
      <w:pPr>
        <w:ind w:left="18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D69F60">
      <w:start w:val="1"/>
      <w:numFmt w:val="bullet"/>
      <w:lvlText w:val="•"/>
      <w:lvlJc w:val="left"/>
      <w:pPr>
        <w:ind w:left="25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F297A6">
      <w:start w:val="1"/>
      <w:numFmt w:val="bullet"/>
      <w:lvlText w:val="o"/>
      <w:lvlJc w:val="left"/>
      <w:pPr>
        <w:ind w:left="32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B805DC">
      <w:start w:val="1"/>
      <w:numFmt w:val="bullet"/>
      <w:lvlText w:val="▪"/>
      <w:lvlJc w:val="left"/>
      <w:pPr>
        <w:ind w:left="39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1A3364">
      <w:start w:val="1"/>
      <w:numFmt w:val="bullet"/>
      <w:lvlText w:val="•"/>
      <w:lvlJc w:val="left"/>
      <w:pPr>
        <w:ind w:left="4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74C870">
      <w:start w:val="1"/>
      <w:numFmt w:val="bullet"/>
      <w:lvlText w:val="o"/>
      <w:lvlJc w:val="left"/>
      <w:pPr>
        <w:ind w:left="54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DED9D4">
      <w:start w:val="1"/>
      <w:numFmt w:val="bullet"/>
      <w:lvlText w:val="▪"/>
      <w:lvlJc w:val="left"/>
      <w:pPr>
        <w:ind w:left="61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967A3"/>
    <w:multiLevelType w:val="hybridMultilevel"/>
    <w:tmpl w:val="FFFFFFFF"/>
    <w:lvl w:ilvl="0" w:tplc="4E801D9E">
      <w:start w:val="1"/>
      <w:numFmt w:val="bullet"/>
      <w:lvlText w:val="●"/>
      <w:lvlJc w:val="left"/>
      <w:pPr>
        <w:ind w:left="36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90BC72">
      <w:start w:val="1"/>
      <w:numFmt w:val="bullet"/>
      <w:lvlText w:val="o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D8B1FE">
      <w:start w:val="1"/>
      <w:numFmt w:val="bullet"/>
      <w:lvlText w:val="▪"/>
      <w:lvlJc w:val="left"/>
      <w:pPr>
        <w:ind w:left="18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1283E6">
      <w:start w:val="1"/>
      <w:numFmt w:val="bullet"/>
      <w:lvlText w:val="•"/>
      <w:lvlJc w:val="left"/>
      <w:pPr>
        <w:ind w:left="25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C1B9A">
      <w:start w:val="1"/>
      <w:numFmt w:val="bullet"/>
      <w:lvlText w:val="o"/>
      <w:lvlJc w:val="left"/>
      <w:pPr>
        <w:ind w:left="32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413D4">
      <w:start w:val="1"/>
      <w:numFmt w:val="bullet"/>
      <w:lvlText w:val="▪"/>
      <w:lvlJc w:val="left"/>
      <w:pPr>
        <w:ind w:left="39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65528">
      <w:start w:val="1"/>
      <w:numFmt w:val="bullet"/>
      <w:lvlText w:val="•"/>
      <w:lvlJc w:val="left"/>
      <w:pPr>
        <w:ind w:left="4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941692">
      <w:start w:val="1"/>
      <w:numFmt w:val="bullet"/>
      <w:lvlText w:val="o"/>
      <w:lvlJc w:val="left"/>
      <w:pPr>
        <w:ind w:left="54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CC806">
      <w:start w:val="1"/>
      <w:numFmt w:val="bullet"/>
      <w:lvlText w:val="▪"/>
      <w:lvlJc w:val="left"/>
      <w:pPr>
        <w:ind w:left="61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240792"/>
    <w:multiLevelType w:val="hybridMultilevel"/>
    <w:tmpl w:val="FFFFFFFF"/>
    <w:lvl w:ilvl="0" w:tplc="3AB218F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64E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49F1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C73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4AD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2431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657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4A4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EEC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1368162">
    <w:abstractNumId w:val="1"/>
  </w:num>
  <w:num w:numId="2" w16cid:durableId="1047989224">
    <w:abstractNumId w:val="0"/>
  </w:num>
  <w:num w:numId="3" w16cid:durableId="495145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69"/>
    <w:rsid w:val="0007532D"/>
    <w:rsid w:val="000D088B"/>
    <w:rsid w:val="002F16EE"/>
    <w:rsid w:val="003E3DA9"/>
    <w:rsid w:val="003E5269"/>
    <w:rsid w:val="00413EF6"/>
    <w:rsid w:val="005B4B0E"/>
    <w:rsid w:val="00651D0A"/>
    <w:rsid w:val="007A13F6"/>
    <w:rsid w:val="008E6F91"/>
    <w:rsid w:val="00951CF9"/>
    <w:rsid w:val="00976898"/>
    <w:rsid w:val="00AF7421"/>
    <w:rsid w:val="00C76F0A"/>
    <w:rsid w:val="00D646F2"/>
    <w:rsid w:val="00DA3BBD"/>
    <w:rsid w:val="00F5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E7393"/>
  <w15:docId w15:val="{511B7C18-CBE5-6A4F-98E5-18EC2E23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Sudharshan reddy Venna</dc:creator>
  <cp:keywords/>
  <dc:description/>
  <cp:lastModifiedBy>Sudharshan reddy Venna</cp:lastModifiedBy>
  <cp:revision>2</cp:revision>
  <dcterms:created xsi:type="dcterms:W3CDTF">2022-08-25T01:46:00Z</dcterms:created>
  <dcterms:modified xsi:type="dcterms:W3CDTF">2022-08-25T01:46:00Z</dcterms:modified>
</cp:coreProperties>
</file>