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008A" w14:textId="2288BB1F" w:rsidR="00E3696D" w:rsidRPr="00585A6E" w:rsidRDefault="00E918FC" w:rsidP="009C3787">
      <w:pPr>
        <w:spacing w:after="80" w:line="240" w:lineRule="auto"/>
        <w:ind w:left="-180" w:firstLine="180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4"/>
          <w:szCs w:val="24"/>
        </w:rPr>
      </w:pPr>
      <w:r w:rsidRPr="00585A6E">
        <w:rPr>
          <w:rFonts w:ascii="Segoe UI Historic" w:hAnsi="Segoe UI Historic" w:cs="Segoe UI Historic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FA45F" wp14:editId="4C669F2E">
                <wp:simplePos x="0" y="0"/>
                <wp:positionH relativeFrom="column">
                  <wp:posOffset>-83820</wp:posOffset>
                </wp:positionH>
                <wp:positionV relativeFrom="paragraph">
                  <wp:posOffset>220980</wp:posOffset>
                </wp:positionV>
                <wp:extent cx="67132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113F3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" strokecolor="#4472c4 [3204]" strokeweight="1.5pt">
                <v:stroke joinstyle="miter"/>
              </v:line>
            </w:pict>
          </mc:Fallback>
        </mc:AlternateContent>
      </w:r>
      <w:r w:rsidR="00E00FBE" w:rsidRPr="00585A6E">
        <w:rPr>
          <w:rFonts w:ascii="Segoe UI Historic" w:hAnsi="Segoe UI Historic" w:cs="Segoe UI Historic"/>
          <w:b/>
          <w:bCs/>
          <w:color w:val="262626" w:themeColor="text1" w:themeTint="D9"/>
          <w:sz w:val="24"/>
          <w:szCs w:val="24"/>
        </w:rPr>
        <w:t>SOUDAMINI MAL</w:t>
      </w:r>
      <w:r w:rsidR="003F6227" w:rsidRPr="00585A6E">
        <w:rPr>
          <w:rFonts w:ascii="Segoe UI Historic" w:hAnsi="Segoe UI Historic" w:cs="Segoe UI Historic"/>
          <w:b/>
          <w:bCs/>
          <w:color w:val="262626" w:themeColor="text1" w:themeTint="D9"/>
          <w:sz w:val="24"/>
          <w:szCs w:val="24"/>
        </w:rPr>
        <w:t>LICK</w:t>
      </w:r>
    </w:p>
    <w:p w14:paraId="16A8F19A" w14:textId="22D7096E" w:rsidR="00813803" w:rsidRPr="00585A6E" w:rsidRDefault="003C6104" w:rsidP="009C3787">
      <w:pPr>
        <w:spacing w:after="80" w:line="240" w:lineRule="auto"/>
        <w:jc w:val="center"/>
        <w:rPr>
          <w:rFonts w:ascii="Segoe UI Historic" w:hAnsi="Segoe UI Historic" w:cs="Segoe UI Historic"/>
          <w:color w:val="262626" w:themeColor="text1" w:themeTint="D9"/>
          <w:sz w:val="20"/>
          <w:szCs w:val="20"/>
        </w:rPr>
      </w:pPr>
      <w:proofErr w:type="gramStart"/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M</w:t>
      </w:r>
      <w:r w:rsidR="00725730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obile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:</w:t>
      </w:r>
      <w:proofErr w:type="gramEnd"/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+91-9971917820 | </w:t>
      </w:r>
      <w:r w:rsidR="001A0D3B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E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mail: soudamini.mallick@gmail.com</w:t>
      </w:r>
      <w:r w:rsidR="004E6FDD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| </w:t>
      </w:r>
      <w:r w:rsidR="00575FC6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3G Homes Crimson Layout, Chansandra, Bengaluru</w:t>
      </w:r>
    </w:p>
    <w:p w14:paraId="235681A4" w14:textId="77777777" w:rsidR="00392916" w:rsidRPr="00585A6E" w:rsidRDefault="00392916" w:rsidP="00813803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</w:p>
    <w:p w14:paraId="243A471F" w14:textId="232AC1F6" w:rsidR="00813803" w:rsidRPr="00585A6E" w:rsidRDefault="00392916" w:rsidP="009C3787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  <w:r w:rsidRPr="00585A6E">
        <w:rPr>
          <w:rFonts w:ascii="Segoe UI Historic" w:hAnsi="Segoe UI Historic" w:cs="Segoe UI Historic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741C8" wp14:editId="12962872">
                <wp:simplePos x="0" y="0"/>
                <wp:positionH relativeFrom="column">
                  <wp:posOffset>-83820</wp:posOffset>
                </wp:positionH>
                <wp:positionV relativeFrom="paragraph">
                  <wp:posOffset>204470</wp:posOffset>
                </wp:positionV>
                <wp:extent cx="665226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EF154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6.1pt" to="517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  <w:r w:rsidR="009C3AD5" w:rsidRPr="00585A6E"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  <w:t>Professional Synopsis</w:t>
      </w:r>
    </w:p>
    <w:p w14:paraId="7B50178B" w14:textId="07D00881" w:rsidR="00813803" w:rsidRPr="00585A6E" w:rsidRDefault="009C3AD5" w:rsidP="00D50272">
      <w:pPr>
        <w:spacing w:before="160" w:after="120" w:line="360" w:lineRule="auto"/>
        <w:rPr>
          <w:rFonts w:ascii="Segoe UI Historic" w:hAnsi="Segoe UI Historic" w:cs="Segoe UI Historic"/>
          <w:color w:val="262626" w:themeColor="text1" w:themeTint="D9"/>
          <w:sz w:val="20"/>
          <w:szCs w:val="20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Highly effective 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Digital Marketing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expert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with over </w:t>
      </w:r>
      <w:r w:rsidR="00931136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8.5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years of experience 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in</w:t>
      </w:r>
      <w:r w:rsidR="00CA0F81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SEM</w:t>
      </w:r>
      <w:r w:rsidR="00CA0F81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, SEO</w:t>
      </w:r>
      <w:r w:rsidR="00FC17B0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and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Online </w:t>
      </w:r>
      <w:r w:rsidR="00EE60E2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Brand 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Management. 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Offering an array of skills in digital media solutions, cross-functional collaboration, trend analysis</w:t>
      </w:r>
      <w:r w:rsidR="000B34F3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and performance monitoring.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Proven ability in addressing all client needs while remaining on schedule and under budget.</w:t>
      </w:r>
      <w:r w:rsidR="00392916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 xml:space="preserve"> 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</w:rPr>
        <w:t>Track record of success multi-tasking in high stress, dynamic environments.</w:t>
      </w:r>
    </w:p>
    <w:p w14:paraId="0E057C37" w14:textId="788EE5F2" w:rsidR="00EE60E2" w:rsidRPr="00585A6E" w:rsidRDefault="00EE60E2" w:rsidP="009C3787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  <w:r w:rsidRPr="00585A6E">
        <w:rPr>
          <w:rFonts w:ascii="Segoe UI Historic" w:hAnsi="Segoe UI Historic" w:cs="Segoe UI Historic"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7B034E" wp14:editId="213A7917">
                <wp:simplePos x="0" y="0"/>
                <wp:positionH relativeFrom="column">
                  <wp:posOffset>-83820</wp:posOffset>
                </wp:positionH>
                <wp:positionV relativeFrom="paragraph">
                  <wp:posOffset>204470</wp:posOffset>
                </wp:positionV>
                <wp:extent cx="665226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F8403" id="Straight Connecto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6.1pt" to="517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  <w:r w:rsidR="00FA5BAA" w:rsidRPr="00585A6E"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  <w:t>Core Competencies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940"/>
        <w:gridCol w:w="4405"/>
      </w:tblGrid>
      <w:tr w:rsidR="00585A6E" w:rsidRPr="00585A6E" w14:paraId="6030B03F" w14:textId="77777777" w:rsidTr="00BB2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40" w:type="dxa"/>
            <w:tcBorders>
              <w:bottom w:val="none" w:sz="0" w:space="0" w:color="auto"/>
              <w:right w:val="none" w:sz="0" w:space="0" w:color="auto"/>
            </w:tcBorders>
          </w:tcPr>
          <w:p w14:paraId="2ED0E332" w14:textId="77777777" w:rsidR="00AA5A62" w:rsidRPr="000B34F3" w:rsidRDefault="00AA5A62" w:rsidP="00AA5A6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Online Lead Generation</w:t>
            </w:r>
          </w:p>
          <w:p w14:paraId="1EA8BA66" w14:textId="77777777" w:rsidR="00AA5A62" w:rsidRPr="000B34F3" w:rsidRDefault="00AA5A62" w:rsidP="00AA5A6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Social Media Marketing and</w:t>
            </w:r>
            <w:r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 </w:t>
            </w:r>
            <w:r w:rsidRP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Branding</w:t>
            </w:r>
          </w:p>
          <w:p w14:paraId="4A03AE99" w14:textId="77777777" w:rsidR="00AA5A62" w:rsidRPr="000B34F3" w:rsidRDefault="00AA5A62" w:rsidP="00AA5A6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Audience Targeting</w:t>
            </w:r>
          </w:p>
          <w:p w14:paraId="0A4E11BB" w14:textId="77777777" w:rsidR="00AA5A62" w:rsidRPr="000B34F3" w:rsidRDefault="00AA5A62" w:rsidP="00AA5A6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Ad Creation and Content Strategy</w:t>
            </w:r>
          </w:p>
          <w:p w14:paraId="700AE6DB" w14:textId="77777777" w:rsidR="00AA5A62" w:rsidRPr="000B34F3" w:rsidRDefault="00AA5A62" w:rsidP="00AA5A6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Campaign Planning and Optimisation</w:t>
            </w:r>
          </w:p>
          <w:p w14:paraId="2F94F956" w14:textId="6D475B0A" w:rsidR="00524BAE" w:rsidRPr="00585A6E" w:rsidRDefault="00AA5A62" w:rsidP="00AA5A62">
            <w:pPr>
              <w:pStyle w:val="ListParagraph"/>
              <w:numPr>
                <w:ilvl w:val="0"/>
                <w:numId w:val="11"/>
              </w:numPr>
              <w:spacing w:after="80"/>
              <w:jc w:val="left"/>
              <w:rPr>
                <w:rFonts w:ascii="Segoe UI Historic" w:eastAsiaTheme="majorEastAsia" w:hAnsi="Segoe UI Historic" w:cs="Segoe UI Historic"/>
                <w:color w:val="262626" w:themeColor="text1" w:themeTint="D9"/>
                <w:sz w:val="20"/>
                <w:szCs w:val="20"/>
              </w:rPr>
            </w:pPr>
            <w:r w:rsidRP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Account Management</w:t>
            </w:r>
          </w:p>
        </w:tc>
        <w:tc>
          <w:tcPr>
            <w:tcW w:w="4405" w:type="dxa"/>
            <w:tcBorders>
              <w:bottom w:val="none" w:sz="0" w:space="0" w:color="auto"/>
            </w:tcBorders>
          </w:tcPr>
          <w:p w14:paraId="6F5298B5" w14:textId="77777777" w:rsidR="00AA5A62" w:rsidRPr="00585A6E" w:rsidRDefault="00AA5A62" w:rsidP="00AA5A62">
            <w:pPr>
              <w:pStyle w:val="ListParagraph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585A6E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Search Engine Optimization</w:t>
            </w:r>
          </w:p>
          <w:p w14:paraId="4EB93F3B" w14:textId="77777777" w:rsidR="00AA5A62" w:rsidRPr="00585A6E" w:rsidRDefault="00AA5A62" w:rsidP="00AA5A62">
            <w:pPr>
              <w:pStyle w:val="ListParagraph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585A6E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Keyword </w:t>
            </w:r>
            <w:r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Research</w:t>
            </w:r>
          </w:p>
          <w:p w14:paraId="33BB8E6E" w14:textId="77777777" w:rsidR="00AA5A62" w:rsidRPr="00585A6E" w:rsidRDefault="00AA5A62" w:rsidP="00AA5A62">
            <w:pPr>
              <w:pStyle w:val="ListParagraph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YouTube Video Optimization</w:t>
            </w:r>
          </w:p>
          <w:p w14:paraId="3D53DD30" w14:textId="77777777" w:rsidR="00AA5A62" w:rsidRDefault="00AA5A62" w:rsidP="00AA5A62">
            <w:pPr>
              <w:pStyle w:val="ListParagraph"/>
              <w:numPr>
                <w:ilvl w:val="0"/>
                <w:numId w:val="11"/>
              </w:numPr>
              <w:spacing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Historic" w:eastAsiaTheme="majorEastAsia" w:hAnsi="Segoe UI Historic" w:cs="Segoe UI Historic"/>
                <w:color w:val="262626" w:themeColor="text1" w:themeTint="D9"/>
                <w:sz w:val="20"/>
                <w:szCs w:val="20"/>
              </w:rPr>
            </w:pPr>
            <w:r w:rsidRPr="00585A6E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Landing Page Optimization</w:t>
            </w:r>
          </w:p>
          <w:p w14:paraId="5559625D" w14:textId="77777777" w:rsidR="00AA5A62" w:rsidRPr="00AA5A62" w:rsidRDefault="00AA5A62" w:rsidP="00AA5A62">
            <w:pPr>
              <w:pStyle w:val="ListParagraph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  <w:r w:rsidRPr="00AA5A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Content Strategy</w:t>
            </w:r>
          </w:p>
          <w:p w14:paraId="012E16E3" w14:textId="6D263F2D" w:rsidR="00A32FD9" w:rsidRPr="000B34F3" w:rsidRDefault="00A32FD9" w:rsidP="00AA5A62">
            <w:pPr>
              <w:pStyle w:val="ListParagraph"/>
              <w:ind w:left="10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Historic" w:eastAsiaTheme="majorEastAsia" w:hAnsi="Segoe UI Historic" w:cs="Segoe UI Historic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335080F4" w14:textId="77777777" w:rsidR="00BB2473" w:rsidRDefault="00BB2473" w:rsidP="002F5C93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</w:p>
    <w:p w14:paraId="4010E51E" w14:textId="1400C707" w:rsidR="00765EAF" w:rsidRPr="00585A6E" w:rsidRDefault="00765EAF" w:rsidP="000B7CC2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  <w:r w:rsidRPr="00585A6E">
        <w:rPr>
          <w:rFonts w:ascii="Segoe UI Historic" w:hAnsi="Segoe UI Historic" w:cs="Segoe UI Historic"/>
          <w:b/>
          <w:bCs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9B46B" wp14:editId="71C75F3F">
                <wp:simplePos x="0" y="0"/>
                <wp:positionH relativeFrom="column">
                  <wp:posOffset>-83820</wp:posOffset>
                </wp:positionH>
                <wp:positionV relativeFrom="paragraph">
                  <wp:posOffset>253365</wp:posOffset>
                </wp:positionV>
                <wp:extent cx="66522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22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4065C" id="Straight Connecto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9.95pt" to="517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" strokecolor="#4472c4 [3204]" strokeweight="1.5pt">
                <v:stroke joinstyle="miter"/>
              </v:line>
            </w:pict>
          </mc:Fallback>
        </mc:AlternateContent>
      </w:r>
      <w:r w:rsidRPr="00585A6E"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  <w:t xml:space="preserve"> </w:t>
      </w:r>
      <w:r w:rsidR="00BA1F6A" w:rsidRPr="00585A6E"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  <w:t>M</w:t>
      </w:r>
      <w:r w:rsidRPr="00585A6E"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  <w:t>ajor Clients</w:t>
      </w:r>
    </w:p>
    <w:p w14:paraId="2278251D" w14:textId="77777777" w:rsidR="008D0D67" w:rsidRPr="00585A6E" w:rsidRDefault="008D0D67" w:rsidP="00871102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585A6E" w:rsidRPr="00585A6E" w14:paraId="5F0C5806" w14:textId="77777777" w:rsidTr="00FB7D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40" w:type="dxa"/>
            <w:tcBorders>
              <w:bottom w:val="none" w:sz="0" w:space="0" w:color="auto"/>
              <w:right w:val="none" w:sz="0" w:space="0" w:color="auto"/>
            </w:tcBorders>
          </w:tcPr>
          <w:p w14:paraId="62803528" w14:textId="65B46BD6" w:rsidR="00DD0A12" w:rsidRDefault="00DD0A12" w:rsidP="00871102">
            <w:pPr>
              <w:pStyle w:val="PlainText"/>
              <w:jc w:val="center"/>
              <w:rPr>
                <w:rFonts w:ascii="Segoe UI Historic" w:eastAsia="MS Mincho" w:hAnsi="Segoe UI Historic" w:cs="Segoe UI Historic"/>
                <w:bCs/>
                <w:color w:val="262626" w:themeColor="text1" w:themeTint="D9"/>
                <w:lang w:val="en-US"/>
              </w:rPr>
            </w:pPr>
            <w:r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>Coca Cola</w:t>
            </w:r>
            <w:r w:rsidR="00575D91"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|</w:t>
            </w:r>
            <w:r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McDonalds</w:t>
            </w:r>
            <w:r w:rsidR="00575D91"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|</w:t>
            </w:r>
            <w:r w:rsidR="004804BE"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</w:t>
            </w:r>
            <w:r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>Lybrate</w:t>
            </w:r>
            <w:r w:rsidR="00575D91"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| </w:t>
            </w:r>
            <w:r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AIMA </w:t>
            </w:r>
            <w:r w:rsidR="001E2662"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| </w:t>
            </w:r>
            <w:r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>Hindware</w:t>
            </w:r>
            <w:r w:rsidR="00575D91"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|</w:t>
            </w:r>
            <w:r w:rsidR="00B116C4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</w:t>
            </w:r>
            <w:r w:rsidRPr="00585A6E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>RedTape</w:t>
            </w:r>
            <w:r w:rsidR="00AA5A62">
              <w:rPr>
                <w:rFonts w:ascii="Segoe UI Historic" w:eastAsia="MS Mincho" w:hAnsi="Segoe UI Historic" w:cs="Segoe UI Historic"/>
                <w:bCs/>
                <w:i w:val="0"/>
                <w:iCs w:val="0"/>
                <w:color w:val="262626" w:themeColor="text1" w:themeTint="D9"/>
                <w:lang w:val="en-US"/>
              </w:rPr>
              <w:t xml:space="preserve"> | CBRE Residential | Gaursons India | Ace Group </w:t>
            </w:r>
          </w:p>
          <w:p w14:paraId="7906D9E9" w14:textId="77777777" w:rsidR="00524BAE" w:rsidRDefault="00524BAE" w:rsidP="00524BAE">
            <w:pPr>
              <w:spacing w:after="80"/>
              <w:jc w:val="center"/>
              <w:rPr>
                <w:rFonts w:ascii="Segoe UI Historic" w:hAnsi="Segoe UI Historic" w:cs="Segoe UI Historic"/>
                <w:b/>
                <w:bCs/>
                <w:i w:val="0"/>
                <w:iCs w:val="0"/>
                <w:color w:val="262626" w:themeColor="text1" w:themeTint="D9"/>
                <w:sz w:val="20"/>
                <w:szCs w:val="20"/>
              </w:rPr>
            </w:pPr>
          </w:p>
          <w:p w14:paraId="3BE0EA8E" w14:textId="4E0145E9" w:rsidR="00524BAE" w:rsidRPr="00AD5E62" w:rsidRDefault="00524BAE" w:rsidP="00524BAE">
            <w:pPr>
              <w:spacing w:after="80"/>
              <w:jc w:val="center"/>
              <w:rPr>
                <w:rFonts w:ascii="Segoe UI Historic" w:hAnsi="Segoe UI Historic" w:cs="Segoe UI Historic"/>
                <w:b/>
                <w:bCs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585A6E">
              <w:rPr>
                <w:rFonts w:ascii="Segoe UI Historic" w:hAnsi="Segoe UI Historic" w:cs="Segoe UI Historic"/>
                <w:b/>
                <w:bCs/>
                <w:noProof/>
                <w:color w:val="262626" w:themeColor="text1" w:themeTint="D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F5813A" wp14:editId="046B54A8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253365</wp:posOffset>
                      </wp:positionV>
                      <wp:extent cx="665226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22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81244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9.95pt" to="517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Pr="00585A6E">
              <w:rPr>
                <w:rFonts w:ascii="Segoe UI Historic" w:hAnsi="Segoe UI Historic" w:cs="Segoe UI Historic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Pr="00AD5E62">
              <w:rPr>
                <w:rFonts w:ascii="Segoe UI Historic" w:hAnsi="Segoe UI Historic" w:cs="Segoe UI Historic"/>
                <w:b/>
                <w:bCs/>
                <w:i w:val="0"/>
                <w:iCs w:val="0"/>
                <w:color w:val="262626" w:themeColor="text1" w:themeTint="D9"/>
                <w:sz w:val="20"/>
                <w:szCs w:val="20"/>
              </w:rPr>
              <w:t>Achievements</w:t>
            </w:r>
          </w:p>
          <w:p w14:paraId="3F0B6A7E" w14:textId="77777777" w:rsidR="00A32FD9" w:rsidRDefault="00A32FD9" w:rsidP="00871102">
            <w:pPr>
              <w:spacing w:after="80"/>
              <w:jc w:val="center"/>
              <w:rPr>
                <w:rFonts w:ascii="Segoe UI Historic" w:hAnsi="Segoe UI Historic" w:cs="Segoe UI Historic"/>
                <w:color w:val="262626" w:themeColor="text1" w:themeTint="D9"/>
                <w:sz w:val="20"/>
                <w:szCs w:val="20"/>
              </w:rPr>
            </w:pPr>
          </w:p>
          <w:p w14:paraId="7BA20AF1" w14:textId="5D84838B" w:rsidR="00AA5A62" w:rsidRPr="00AD5E62" w:rsidRDefault="000C1D09" w:rsidP="00AA5A62">
            <w:pPr>
              <w:pStyle w:val="ListParagraph"/>
              <w:numPr>
                <w:ilvl w:val="0"/>
                <w:numId w:val="10"/>
              </w:numPr>
              <w:spacing w:after="80"/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Improved</w:t>
            </w:r>
            <w:r w:rsidR="00AA5A62"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 10% ROI for CBRE residential projects</w:t>
            </w:r>
          </w:p>
          <w:p w14:paraId="0DA6DE42" w14:textId="5599E0AF" w:rsidR="00524BAE" w:rsidRPr="00AD5E62" w:rsidRDefault="00524BAE" w:rsidP="00C369C3">
            <w:pPr>
              <w:pStyle w:val="ListParagraph"/>
              <w:numPr>
                <w:ilvl w:val="0"/>
                <w:numId w:val="10"/>
              </w:numPr>
              <w:spacing w:after="80"/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Achieved 30% keywords on 1</w:t>
            </w:r>
            <w:r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  <w:vertAlign w:val="superscript"/>
              </w:rPr>
              <w:t>st</w:t>
            </w:r>
            <w:r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 page of Google within a month for Gaursons </w:t>
            </w:r>
          </w:p>
          <w:p w14:paraId="2CC962D6" w14:textId="0828CBB2" w:rsidR="00524BAE" w:rsidRPr="00AD5E62" w:rsidRDefault="00524BAE" w:rsidP="00C369C3">
            <w:pPr>
              <w:pStyle w:val="ListParagraph"/>
              <w:numPr>
                <w:ilvl w:val="0"/>
                <w:numId w:val="10"/>
              </w:numPr>
              <w:spacing w:after="80"/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20% Organic traffic growth within a month for Gaursons</w:t>
            </w:r>
          </w:p>
          <w:p w14:paraId="0842A45D" w14:textId="48E2869A" w:rsidR="00524BAE" w:rsidRPr="00AD5E62" w:rsidRDefault="00524BAE" w:rsidP="00C369C3">
            <w:pPr>
              <w:pStyle w:val="ListParagraph"/>
              <w:numPr>
                <w:ilvl w:val="0"/>
                <w:numId w:val="10"/>
              </w:numPr>
              <w:spacing w:after="80"/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Achieved 20% </w:t>
            </w:r>
            <w:r w:rsidR="000B34F3"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Traffic</w:t>
            </w:r>
            <w:r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 growth for Coca-Cola within a Quarter</w:t>
            </w:r>
          </w:p>
          <w:p w14:paraId="201B13AE" w14:textId="067DADC1" w:rsidR="00524BAE" w:rsidRPr="00AD5E62" w:rsidRDefault="00524BAE" w:rsidP="00C369C3">
            <w:pPr>
              <w:pStyle w:val="ListParagraph"/>
              <w:numPr>
                <w:ilvl w:val="0"/>
                <w:numId w:val="10"/>
              </w:numPr>
              <w:spacing w:after="80"/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Generated Organic leads for Gaursons &amp; Lybrate </w:t>
            </w:r>
          </w:p>
          <w:p w14:paraId="3F211D58" w14:textId="77777777" w:rsidR="00AD5E62" w:rsidRPr="00B116C4" w:rsidRDefault="00AD5E62" w:rsidP="00AD5E62">
            <w:pPr>
              <w:spacing w:after="80"/>
              <w:rPr>
                <w:rFonts w:ascii="Segoe UI Historic" w:hAnsi="Segoe UI Historic" w:cs="Segoe UI Historic"/>
                <w:color w:val="262626" w:themeColor="text1" w:themeTint="D9"/>
                <w:sz w:val="20"/>
                <w:szCs w:val="20"/>
              </w:rPr>
            </w:pPr>
          </w:p>
          <w:p w14:paraId="240F1D08" w14:textId="603C925D" w:rsidR="00AD5E62" w:rsidRPr="00B116C4" w:rsidRDefault="00AD5E62" w:rsidP="00AD5E62">
            <w:pPr>
              <w:spacing w:after="80"/>
              <w:jc w:val="center"/>
              <w:rPr>
                <w:rFonts w:ascii="Segoe UI Historic" w:hAnsi="Segoe UI Historic" w:cs="Segoe UI Historic"/>
                <w:b/>
                <w:bCs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 w:rsidRPr="00B116C4">
              <w:rPr>
                <w:rFonts w:ascii="Segoe UI Historic" w:hAnsi="Segoe UI Historic" w:cs="Segoe UI Historic"/>
                <w:b/>
                <w:bCs/>
                <w:noProof/>
                <w:color w:val="262626" w:themeColor="text1" w:themeTint="D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D98EC6" wp14:editId="1F473E17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253365</wp:posOffset>
                      </wp:positionV>
                      <wp:extent cx="66522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522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F8A74" id="Straight Connector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9.95pt" to="517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" strokecolor="#4472c4 [3204]" strokeweight="1.5pt">
                      <v:stroke joinstyle="miter"/>
                    </v:line>
                  </w:pict>
                </mc:Fallback>
              </mc:AlternateContent>
            </w:r>
            <w:r w:rsidR="00B116C4" w:rsidRPr="00B116C4">
              <w:rPr>
                <w:rFonts w:ascii="Segoe UI Historic" w:hAnsi="Segoe UI Historic" w:cs="Segoe UI Historic"/>
                <w:b/>
                <w:bCs/>
                <w:i w:val="0"/>
                <w:iCs w:val="0"/>
                <w:color w:val="262626" w:themeColor="text1" w:themeTint="D9"/>
                <w:sz w:val="20"/>
                <w:szCs w:val="20"/>
              </w:rPr>
              <w:t>Digital Marketing Platforms &amp;</w:t>
            </w:r>
            <w:r w:rsidRPr="00B116C4">
              <w:rPr>
                <w:rFonts w:ascii="Segoe UI Historic" w:hAnsi="Segoe UI Historic" w:cs="Segoe UI Historic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 w:rsidRPr="00B116C4">
              <w:rPr>
                <w:rFonts w:ascii="Segoe UI Historic" w:hAnsi="Segoe UI Historic" w:cs="Segoe UI Historic"/>
                <w:b/>
                <w:bCs/>
                <w:i w:val="0"/>
                <w:iCs w:val="0"/>
                <w:color w:val="262626" w:themeColor="text1" w:themeTint="D9"/>
                <w:sz w:val="20"/>
                <w:szCs w:val="20"/>
              </w:rPr>
              <w:t>Tools</w:t>
            </w:r>
            <w:r w:rsidR="00B116C4" w:rsidRPr="00B116C4">
              <w:rPr>
                <w:rFonts w:ascii="Segoe UI Historic" w:hAnsi="Segoe UI Historic" w:cs="Segoe UI Historic"/>
                <w:b/>
                <w:bCs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 used</w:t>
            </w:r>
          </w:p>
          <w:p w14:paraId="1CB2339B" w14:textId="77777777" w:rsidR="00AD5E62" w:rsidRDefault="00AD5E62" w:rsidP="00AD5E62">
            <w:pPr>
              <w:pStyle w:val="ListParagraph"/>
              <w:jc w:val="left"/>
              <w:rPr>
                <w:rFonts w:ascii="Segoe UI Historic" w:eastAsiaTheme="majorEastAsia" w:hAnsi="Segoe UI Historic" w:cs="Segoe UI Historic"/>
                <w:color w:val="262626" w:themeColor="text1" w:themeTint="D9"/>
                <w:sz w:val="20"/>
                <w:szCs w:val="20"/>
              </w:rPr>
            </w:pPr>
          </w:p>
          <w:p w14:paraId="25DA0448" w14:textId="0DF0B88D" w:rsidR="00AD5E62" w:rsidRPr="00585A6E" w:rsidRDefault="00B116C4" w:rsidP="00AD5E62">
            <w:pPr>
              <w:pStyle w:val="ListParagraph"/>
              <w:jc w:val="left"/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  <w:r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Google Ads | Facebook Marketing | SEO | SMO |</w:t>
            </w:r>
            <w:r w:rsid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Google Analytics | Google Webmaster | CMS | Screaming Frog | </w:t>
            </w:r>
            <w:r w:rsidR="000B34F3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>SEMrush</w:t>
            </w:r>
            <w:r w:rsidR="00AD5E62">
              <w:rPr>
                <w:rFonts w:ascii="Segoe UI Historic" w:eastAsiaTheme="majorEastAsia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7F1B8D0" w14:textId="77777777" w:rsidR="00AD5E62" w:rsidRPr="00AD5E62" w:rsidRDefault="00AD5E62" w:rsidP="00AD5E62">
            <w:pPr>
              <w:spacing w:after="80"/>
              <w:rPr>
                <w:rFonts w:ascii="Segoe UI Historic" w:hAnsi="Segoe UI Historic" w:cs="Segoe UI Historic"/>
                <w:color w:val="262626" w:themeColor="text1" w:themeTint="D9"/>
                <w:sz w:val="20"/>
                <w:szCs w:val="20"/>
              </w:rPr>
            </w:pPr>
          </w:p>
          <w:p w14:paraId="0E173331" w14:textId="18DE8CB9" w:rsidR="00524BAE" w:rsidRPr="00585A6E" w:rsidRDefault="00524BAE" w:rsidP="00871102">
            <w:pPr>
              <w:spacing w:after="80"/>
              <w:jc w:val="center"/>
              <w:rPr>
                <w:rFonts w:ascii="Segoe UI Historic" w:hAnsi="Segoe UI Historic" w:cs="Segoe UI Historic"/>
                <w:i w:val="0"/>
                <w:iCs w:val="0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6B523142" w14:textId="65503076" w:rsidR="00813803" w:rsidRPr="00585A6E" w:rsidRDefault="009C3AD5" w:rsidP="000B7CC2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  <w:t>Experience</w:t>
      </w:r>
    </w:p>
    <w:p w14:paraId="34B0524D" w14:textId="56F65FE3" w:rsidR="00813803" w:rsidRPr="00585A6E" w:rsidRDefault="00CA5AB9" w:rsidP="0007602E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  <w:r w:rsidRPr="00585A6E">
        <w:rPr>
          <w:rFonts w:ascii="Segoe UI Historic" w:hAnsi="Segoe UI Historic" w:cs="Segoe UI Historic"/>
          <w:b/>
          <w:bCs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89049" wp14:editId="4565F0A4">
                <wp:simplePos x="0" y="0"/>
                <wp:positionH relativeFrom="column">
                  <wp:posOffset>-83820</wp:posOffset>
                </wp:positionH>
                <wp:positionV relativeFrom="paragraph">
                  <wp:posOffset>95250</wp:posOffset>
                </wp:positionV>
                <wp:extent cx="671322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E121A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7.5pt" to="52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4BE90F6A" w14:textId="77777777" w:rsidR="001D309A" w:rsidRDefault="000562AC" w:rsidP="001D309A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>Digital Marketing Analyst</w:t>
      </w:r>
    </w:p>
    <w:p w14:paraId="2E3ED290" w14:textId="7212879A" w:rsidR="000562AC" w:rsidRPr="00585A6E" w:rsidRDefault="000562AC" w:rsidP="001D309A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 xml:space="preserve">Proglogix Research &amp; Development Private Limited (July 2019 – Till </w:t>
      </w:r>
      <w:r w:rsidR="002259FC"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>date</w:t>
      </w: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>)</w:t>
      </w:r>
    </w:p>
    <w:p w14:paraId="3B209F33" w14:textId="653A11B9" w:rsidR="000562AC" w:rsidRDefault="009E5C65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  <w:r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lastRenderedPageBreak/>
        <w:t>Digital Marketing</w:t>
      </w:r>
      <w:r w:rsidR="00CB72AD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>:</w:t>
      </w:r>
    </w:p>
    <w:p w14:paraId="7FC6E37C" w14:textId="0C1200DD" w:rsidR="00CB72AD" w:rsidRDefault="00CB72AD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</w:p>
    <w:p w14:paraId="3A567366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Build, plan and implement the overall digital marketing strategy</w:t>
      </w:r>
    </w:p>
    <w:p w14:paraId="2195ED6B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Execute tests, collect and analyze data and results, identify trends and insights in order to achieve maximum ROI in paid search campaigns</w:t>
      </w:r>
    </w:p>
    <w:p w14:paraId="0FC1E1CA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Track, report, and analyze website analytics and PPC initiatives and campaigns</w:t>
      </w:r>
    </w:p>
    <w:p w14:paraId="1BFFB38A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Monitor competition and provide suggestions for improvement</w:t>
      </w:r>
    </w:p>
    <w:p w14:paraId="3B976E9A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Manage campaign expenses, staying on budget, estimating monthly costs and reconciling discrepancies.</w:t>
      </w:r>
    </w:p>
    <w:p w14:paraId="3B7AF000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Optimize copy and landing pages for search engine marketing</w:t>
      </w:r>
    </w:p>
    <w:p w14:paraId="7655F29C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Perform ongoing keyword discovery, expansion and optimization</w:t>
      </w:r>
    </w:p>
    <w:p w14:paraId="5A4936DE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Research and implement search engine optimization recommendations</w:t>
      </w:r>
    </w:p>
    <w:p w14:paraId="45CAC794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Research and analyze competitor advertising links</w:t>
      </w:r>
    </w:p>
    <w:p w14:paraId="0F5745F2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Develop and implement link building strategy</w:t>
      </w:r>
    </w:p>
    <w:p w14:paraId="22230BD7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Work with the development team to ensure SEO best practices are properly implemented on newly developed code</w:t>
      </w:r>
    </w:p>
    <w:p w14:paraId="3589F00D" w14:textId="77777777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Work with editorial and marketing teams to drive SEO in content creation and content programming</w:t>
      </w:r>
    </w:p>
    <w:p w14:paraId="29B7D8A8" w14:textId="07CAFE5D" w:rsidR="00CB72AD" w:rsidRPr="00CB72AD" w:rsidRDefault="00CB72AD" w:rsidP="00CB72AD">
      <w:pPr>
        <w:pStyle w:val="PlainText"/>
        <w:numPr>
          <w:ilvl w:val="0"/>
          <w:numId w:val="14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Recommend changes to website architecture, content, linking and other factors to improve SEO positions for target keywords.</w:t>
      </w:r>
    </w:p>
    <w:p w14:paraId="3D55B201" w14:textId="77777777" w:rsidR="001D309A" w:rsidRPr="00585A6E" w:rsidRDefault="001D309A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</w:p>
    <w:p w14:paraId="51A54031" w14:textId="77777777" w:rsidR="001D309A" w:rsidRDefault="001D309A" w:rsidP="001D309A">
      <w:pPr>
        <w:pStyle w:val="ListParagraph"/>
        <w:spacing w:after="200" w:line="276" w:lineRule="auto"/>
        <w:contextualSpacing/>
      </w:pPr>
    </w:p>
    <w:p w14:paraId="4D71284C" w14:textId="231412B6" w:rsidR="000562AC" w:rsidRPr="00585A6E" w:rsidRDefault="000562AC" w:rsidP="00D55D1D">
      <w:pPr>
        <w:spacing w:before="120" w:after="120" w:line="240" w:lineRule="auto"/>
        <w:jc w:val="both"/>
        <w:textAlignment w:val="baseline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>Digital Marketing Analyst</w:t>
      </w:r>
    </w:p>
    <w:p w14:paraId="0923BA36" w14:textId="77777777" w:rsidR="000562AC" w:rsidRPr="00585A6E" w:rsidRDefault="000562AC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 xml:space="preserve">CBRE South Asia </w:t>
      </w:r>
      <w:proofErr w:type="spellStart"/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>Pvt.</w:t>
      </w:r>
      <w:proofErr w:type="spellEnd"/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 xml:space="preserve"> Ltd. (Dec 2018 – July 2019)</w:t>
      </w:r>
    </w:p>
    <w:p w14:paraId="3AAB71D9" w14:textId="3344D6DD" w:rsidR="000562AC" w:rsidRDefault="000562AC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>Digital Marketing:</w:t>
      </w:r>
    </w:p>
    <w:p w14:paraId="72F3AB68" w14:textId="0903ADCB" w:rsidR="00CB72AD" w:rsidRDefault="00CB72AD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</w:p>
    <w:p w14:paraId="12397970" w14:textId="4319A8D7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Managing (end to end) Ad platforms for CBRE Homes including Google ads, Facebook ads, Instagram ads, twitter</w:t>
      </w:r>
      <w:r>
        <w:rPr>
          <w:rFonts w:ascii="Segoe UI Historic" w:hAnsi="Segoe UI Historic" w:cs="Segoe UI Historic"/>
          <w:color w:val="262626" w:themeColor="text1" w:themeTint="D9"/>
          <w:lang w:val="en-IN"/>
        </w:rPr>
        <w:t xml:space="preserve"> </w:t>
      </w: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ads &amp; LinkedIn ads</w:t>
      </w:r>
    </w:p>
    <w:p w14:paraId="41F47EE0" w14:textId="4A6F2ABA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Keywords research and expansion of Google Ads</w:t>
      </w:r>
    </w:p>
    <w:p w14:paraId="5BB43243" w14:textId="25C70D9E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Audience Segmentation &amp; define target audience</w:t>
      </w:r>
    </w:p>
    <w:p w14:paraId="2AF91AD8" w14:textId="60623D63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Campaign Planning and Ad Creation</w:t>
      </w:r>
    </w:p>
    <w:p w14:paraId="31879687" w14:textId="33D9FABF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Coordinate with team to generate qualified leads</w:t>
      </w:r>
    </w:p>
    <w:p w14:paraId="6D2F05B5" w14:textId="4C754DEC" w:rsid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Monitoring portal lead with real time feedback</w:t>
      </w:r>
    </w:p>
    <w:p w14:paraId="205059F7" w14:textId="4B3B3D16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Managing Google Ads Account &amp; optimization of campaign</w:t>
      </w:r>
    </w:p>
    <w:p w14:paraId="45982BAD" w14:textId="3AA3537A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Keywords research and expansion of Google Ads</w:t>
      </w:r>
    </w:p>
    <w:p w14:paraId="79D0689B" w14:textId="26C64B09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Placement Discovery &amp; Testing for Display advertisement</w:t>
      </w:r>
    </w:p>
    <w:p w14:paraId="4B49FD91" w14:textId="20395856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Audience Segmentation &amp; define target audience</w:t>
      </w:r>
    </w:p>
    <w:p w14:paraId="709175DF" w14:textId="52FE9A55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Campaign Launch</w:t>
      </w:r>
    </w:p>
    <w:p w14:paraId="1763CFD2" w14:textId="0C738679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Account Set up</w:t>
      </w:r>
    </w:p>
    <w:p w14:paraId="6B285CAA" w14:textId="46FA9065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Monitor Performance</w:t>
      </w:r>
    </w:p>
    <w:p w14:paraId="0677DA80" w14:textId="158254A0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Landing Page development</w:t>
      </w:r>
    </w:p>
    <w:p w14:paraId="3F0613FA" w14:textId="43F5411C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Ad Creation</w:t>
      </w:r>
    </w:p>
    <w:p w14:paraId="67392F7D" w14:textId="32CFB7D9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Analysing day to day report of Google Ads</w:t>
      </w:r>
    </w:p>
    <w:p w14:paraId="17DFCE2A" w14:textId="65CCD027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Optimize campaign to increase ROI and CTR</w:t>
      </w:r>
    </w:p>
    <w:p w14:paraId="7FF4EF7B" w14:textId="7D5A5D94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Facebook Ad Creation</w:t>
      </w:r>
    </w:p>
    <w:p w14:paraId="729433CC" w14:textId="0EC4E8CF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Instagram Ad Creation</w:t>
      </w:r>
    </w:p>
    <w:p w14:paraId="3A940B87" w14:textId="3324125C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Plan, develop and implement our SEO strategy</w:t>
      </w:r>
    </w:p>
    <w:p w14:paraId="5C8AFB9B" w14:textId="09E12001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Identify key SEO KPIs and Target Audience</w:t>
      </w:r>
    </w:p>
    <w:p w14:paraId="5AE340AC" w14:textId="1C956BE8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Identify problems and deficiency and implement solutions in a timely manner</w:t>
      </w:r>
    </w:p>
    <w:p w14:paraId="5B34FEBE" w14:textId="2B5956D5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lastRenderedPageBreak/>
        <w:t>Work with web developers and marketing teams to properly implement SEO best practices</w:t>
      </w:r>
    </w:p>
    <w:p w14:paraId="1C3B9D15" w14:textId="1D650206" w:rsidR="00CB72AD" w:rsidRPr="00CB72AD" w:rsidRDefault="00CB72AD" w:rsidP="00A51E3B">
      <w:pPr>
        <w:pStyle w:val="PlainText"/>
        <w:numPr>
          <w:ilvl w:val="0"/>
          <w:numId w:val="15"/>
        </w:numPr>
        <w:jc w:val="both"/>
        <w:rPr>
          <w:rFonts w:ascii="Segoe UI Historic" w:hAnsi="Segoe UI Historic" w:cs="Segoe UI Historic"/>
          <w:color w:val="262626" w:themeColor="text1" w:themeTint="D9"/>
          <w:lang w:val="en-IN"/>
        </w:rPr>
      </w:pPr>
      <w:r w:rsidRPr="00CB72AD">
        <w:rPr>
          <w:rFonts w:ascii="Segoe UI Historic" w:hAnsi="Segoe UI Historic" w:cs="Segoe UI Historic"/>
          <w:color w:val="262626" w:themeColor="text1" w:themeTint="D9"/>
          <w:lang w:val="en-IN"/>
        </w:rPr>
        <w:t>Manage budgets, strategy and execution for the above campaigns and channels</w:t>
      </w:r>
    </w:p>
    <w:p w14:paraId="1600FB1A" w14:textId="3EADC0F4" w:rsidR="00CB72AD" w:rsidRDefault="00CB72AD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</w:p>
    <w:p w14:paraId="2AD0266F" w14:textId="77777777" w:rsidR="00CB72AD" w:rsidRPr="00585A6E" w:rsidRDefault="00CB72AD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</w:p>
    <w:p w14:paraId="1B23F0B0" w14:textId="77777777" w:rsidR="00CB72AD" w:rsidRDefault="00CB72AD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</w:p>
    <w:p w14:paraId="315933B3" w14:textId="77777777" w:rsidR="00CB72AD" w:rsidRDefault="00CB72AD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</w:pPr>
    </w:p>
    <w:p w14:paraId="0AA60609" w14:textId="4CD5638F" w:rsidR="000562AC" w:rsidRDefault="000562AC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IN"/>
        </w:rPr>
        <w:t xml:space="preserve">Digital Marketing </w:t>
      </w: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>Manager</w:t>
      </w:r>
    </w:p>
    <w:p w14:paraId="1E4245FD" w14:textId="77777777" w:rsidR="000562AC" w:rsidRPr="00585A6E" w:rsidRDefault="000562AC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</w:pPr>
      <w:proofErr w:type="gramStart"/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>Ads</w:t>
      </w:r>
      <w:proofErr w:type="gramEnd"/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 xml:space="preserve"> curry Private limited, Noida (June 2014- December 2018)</w:t>
      </w:r>
    </w:p>
    <w:p w14:paraId="6F83AFA8" w14:textId="58D091C1" w:rsidR="000562AC" w:rsidRPr="00585A6E" w:rsidRDefault="000562AC" w:rsidP="000562AC">
      <w:pPr>
        <w:pStyle w:val="PlainText"/>
        <w:jc w:val="both"/>
        <w:rPr>
          <w:rFonts w:ascii="Segoe UI Historic" w:hAnsi="Segoe UI Historic" w:cs="Segoe UI Historic"/>
          <w:b/>
          <w:color w:val="262626" w:themeColor="text1" w:themeTint="D9"/>
          <w:lang w:val="en-US" w:eastAsia="en-US"/>
        </w:rPr>
      </w:pPr>
      <w:r w:rsidRPr="00585A6E">
        <w:rPr>
          <w:rFonts w:ascii="Segoe UI Historic" w:hAnsi="Segoe UI Historic" w:cs="Segoe UI Historic"/>
          <w:b/>
          <w:color w:val="262626" w:themeColor="text1" w:themeTint="D9"/>
          <w:lang w:val="en-US" w:eastAsia="en-US"/>
        </w:rPr>
        <w:t>Online Marketing:</w:t>
      </w:r>
    </w:p>
    <w:p w14:paraId="16981C35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Handling – PPC Projects (Clicks, Impression and leads based)</w:t>
      </w:r>
    </w:p>
    <w:p w14:paraId="7042A5CB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Identify, evaluate and execute on development of new opportunities, vendors, and technologies</w:t>
      </w:r>
    </w:p>
    <w:p w14:paraId="52C4E77D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Research on downbeat keyword to sort out unnecessary traffic</w:t>
      </w:r>
    </w:p>
    <w:p w14:paraId="66994B56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Bid &amp; Budget management</w:t>
      </w:r>
    </w:p>
    <w:p w14:paraId="76B3B1F8" w14:textId="61B23554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 xml:space="preserve">Use image ads in different sizes </w:t>
      </w:r>
      <w:r w:rsidR="00401A83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 xml:space="preserve">maximising the visual appeal </w:t>
      </w:r>
      <w:r w:rsidR="000B34F3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of Display</w:t>
      </w: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 xml:space="preserve"> campaign</w:t>
      </w:r>
    </w:p>
    <w:p w14:paraId="57FA8B41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Add conceptual and remarketing ad groups for generating leads and impression.</w:t>
      </w:r>
    </w:p>
    <w:p w14:paraId="41BD2A29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Writing &amp; analysing reports, daily weekly and monthly basis.</w:t>
      </w:r>
    </w:p>
    <w:p w14:paraId="470A1CC0" w14:textId="77777777" w:rsidR="000562AC" w:rsidRPr="00585A6E" w:rsidRDefault="000562AC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</w:pPr>
    </w:p>
    <w:p w14:paraId="14B08ACF" w14:textId="606602C5" w:rsidR="000562AC" w:rsidRPr="00585A6E" w:rsidRDefault="000562AC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>S</w:t>
      </w:r>
      <w:r w:rsidR="00FA172D"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 xml:space="preserve">enior </w:t>
      </w: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>SEO Executive</w:t>
      </w:r>
    </w:p>
    <w:p w14:paraId="53C9D1AF" w14:textId="48C729AC" w:rsidR="000562AC" w:rsidRPr="00585A6E" w:rsidRDefault="000562AC" w:rsidP="000562AC">
      <w:pPr>
        <w:pStyle w:val="PlainText"/>
        <w:jc w:val="both"/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</w:pP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>Publicis Group</w:t>
      </w:r>
      <w:r w:rsidR="00CA0F81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>e</w:t>
      </w:r>
      <w:r w:rsidRPr="00585A6E">
        <w:rPr>
          <w:rFonts w:ascii="Segoe UI Historic" w:hAnsi="Segoe UI Historic" w:cs="Segoe UI Historic"/>
          <w:b/>
          <w:bCs/>
          <w:color w:val="262626" w:themeColor="text1" w:themeTint="D9"/>
          <w:lang w:val="en-US"/>
        </w:rPr>
        <w:t>, Gurgaon (June 2010-Jun 2014)</w:t>
      </w:r>
    </w:p>
    <w:p w14:paraId="672E6AA7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Designed, executed and monitored web marketing plans both on-page and off-page</w:t>
      </w:r>
    </w:p>
    <w:p w14:paraId="7ABE8280" w14:textId="42D32F4D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Utilized Google Analytics and Google Webmaster Tools</w:t>
      </w:r>
      <w:r w:rsidR="007233B5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 xml:space="preserve"> to </w:t>
      </w:r>
      <w:r w:rsidR="00AB0B70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 xml:space="preserve">understand visitor </w:t>
      </w:r>
      <w:r w:rsidR="00412437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behaviour</w:t>
      </w:r>
    </w:p>
    <w:p w14:paraId="79A14FAC" w14:textId="77777777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Performed keyword research using Google Keyword Planner and other tools &amp; techniques.</w:t>
      </w:r>
    </w:p>
    <w:p w14:paraId="3C7A7E55" w14:textId="32FC174B" w:rsidR="000562AC" w:rsidRPr="00585A6E" w:rsidRDefault="000562AC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Optimized title, meta tags, keyword density, internal linking, URL optimization, sitemap</w:t>
      </w:r>
    </w:p>
    <w:p w14:paraId="424D5EAB" w14:textId="40D85D6C" w:rsidR="000562AC" w:rsidRPr="00585A6E" w:rsidRDefault="0078487D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Managed eCommerce</w:t>
      </w:r>
      <w:r w:rsidR="000562AC"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/CMS platforms Websites</w:t>
      </w:r>
    </w:p>
    <w:p w14:paraId="38A231EF" w14:textId="245EF690" w:rsidR="00813803" w:rsidRPr="00585A6E" w:rsidRDefault="00401A83" w:rsidP="00813803">
      <w:pPr>
        <w:spacing w:after="80" w:line="240" w:lineRule="auto"/>
        <w:jc w:val="center"/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</w:pPr>
      <w:r w:rsidRPr="00585A6E">
        <w:rPr>
          <w:rFonts w:ascii="Segoe UI Historic" w:hAnsi="Segoe UI Historic" w:cs="Segoe UI Historic"/>
          <w:b/>
          <w:bCs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625EF0" wp14:editId="243421EB">
                <wp:simplePos x="0" y="0"/>
                <wp:positionH relativeFrom="column">
                  <wp:posOffset>-83820</wp:posOffset>
                </wp:positionH>
                <wp:positionV relativeFrom="paragraph">
                  <wp:posOffset>214630</wp:posOffset>
                </wp:positionV>
                <wp:extent cx="6408420" cy="7620"/>
                <wp:effectExtent l="0" t="0" r="3048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42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E9866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6.9pt" to="49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" strokecolor="#4472c4 [3204]" strokeweight="1.5pt">
                <v:stroke joinstyle="miter"/>
              </v:line>
            </w:pict>
          </mc:Fallback>
        </mc:AlternateContent>
      </w:r>
      <w:r w:rsidR="009C3AD5" w:rsidRPr="00585A6E">
        <w:rPr>
          <w:rFonts w:ascii="Segoe UI Historic" w:hAnsi="Segoe UI Historic" w:cs="Segoe UI Historic"/>
          <w:b/>
          <w:bCs/>
          <w:color w:val="262626" w:themeColor="text1" w:themeTint="D9"/>
          <w:sz w:val="20"/>
          <w:szCs w:val="20"/>
        </w:rPr>
        <w:t>Education</w:t>
      </w:r>
    </w:p>
    <w:p w14:paraId="28F46CAA" w14:textId="77777777" w:rsidR="00290727" w:rsidRPr="00585A6E" w:rsidRDefault="00290727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MBA (Marketing &amp; Operations) from BPUT</w:t>
      </w:r>
    </w:p>
    <w:p w14:paraId="43F9718D" w14:textId="77777777" w:rsidR="00290727" w:rsidRPr="00585A6E" w:rsidRDefault="00290727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B.Sc. (IT) from Punjab Technical University</w:t>
      </w:r>
    </w:p>
    <w:p w14:paraId="5386061D" w14:textId="77777777" w:rsidR="00290727" w:rsidRPr="00585A6E" w:rsidRDefault="00290727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3 years Diploma in Information Technology from S.C.T.E &amp; V.T, Odisha</w:t>
      </w:r>
    </w:p>
    <w:p w14:paraId="57A562D8" w14:textId="77777777" w:rsidR="00290727" w:rsidRPr="00585A6E" w:rsidRDefault="00290727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Computer Hardware &amp; Network Management From CTTC, Odisha</w:t>
      </w:r>
    </w:p>
    <w:p w14:paraId="7ECDF047" w14:textId="77777777" w:rsidR="00290727" w:rsidRPr="00585A6E" w:rsidRDefault="00290727" w:rsidP="004A3281">
      <w:pPr>
        <w:numPr>
          <w:ilvl w:val="0"/>
          <w:numId w:val="2"/>
        </w:numPr>
        <w:spacing w:before="120" w:after="120" w:line="240" w:lineRule="auto"/>
        <w:textAlignment w:val="baseline"/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</w:pPr>
      <w:r w:rsidRPr="00585A6E">
        <w:rPr>
          <w:rFonts w:ascii="Segoe UI Historic" w:hAnsi="Segoe UI Historic" w:cs="Segoe UI Historic"/>
          <w:color w:val="262626" w:themeColor="text1" w:themeTint="D9"/>
          <w:sz w:val="20"/>
          <w:szCs w:val="20"/>
          <w:lang w:val="en-IN" w:eastAsia="en-IN"/>
        </w:rPr>
        <w:t>QTP Certification</w:t>
      </w:r>
    </w:p>
    <w:sectPr w:rsidR="00290727" w:rsidRPr="00585A6E" w:rsidSect="0030799E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6D85"/>
    <w:multiLevelType w:val="hybridMultilevel"/>
    <w:tmpl w:val="9DD21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72F6"/>
    <w:multiLevelType w:val="multilevel"/>
    <w:tmpl w:val="33A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3662C9"/>
    <w:multiLevelType w:val="hybridMultilevel"/>
    <w:tmpl w:val="0BF8A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3F82"/>
    <w:multiLevelType w:val="multilevel"/>
    <w:tmpl w:val="2F5E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155C6"/>
    <w:multiLevelType w:val="hybridMultilevel"/>
    <w:tmpl w:val="9D3815A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0A1257"/>
    <w:multiLevelType w:val="hybridMultilevel"/>
    <w:tmpl w:val="A91062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02AED"/>
    <w:multiLevelType w:val="hybridMultilevel"/>
    <w:tmpl w:val="2536C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21C13"/>
    <w:multiLevelType w:val="hybridMultilevel"/>
    <w:tmpl w:val="84B82916"/>
    <w:lvl w:ilvl="0" w:tplc="6010C46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EC10A9"/>
    <w:multiLevelType w:val="hybridMultilevel"/>
    <w:tmpl w:val="D1123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3C8C"/>
    <w:multiLevelType w:val="hybridMultilevel"/>
    <w:tmpl w:val="169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5384"/>
    <w:multiLevelType w:val="hybridMultilevel"/>
    <w:tmpl w:val="5A1E8B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655B3"/>
    <w:multiLevelType w:val="hybridMultilevel"/>
    <w:tmpl w:val="F5B6C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D31C5"/>
    <w:multiLevelType w:val="hybridMultilevel"/>
    <w:tmpl w:val="5246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1246"/>
    <w:multiLevelType w:val="hybridMultilevel"/>
    <w:tmpl w:val="79BA4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B146B"/>
    <w:multiLevelType w:val="hybridMultilevel"/>
    <w:tmpl w:val="FBB02826"/>
    <w:lvl w:ilvl="0" w:tplc="6010C46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6"/>
  </w:num>
  <w:num w:numId="9">
    <w:abstractNumId w:val="2"/>
  </w:num>
  <w:num w:numId="10">
    <w:abstractNumId w:val="14"/>
  </w:num>
  <w:num w:numId="11">
    <w:abstractNumId w:val="13"/>
  </w:num>
  <w:num w:numId="12">
    <w:abstractNumId w:val="4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6D"/>
    <w:rsid w:val="00013C25"/>
    <w:rsid w:val="000314BD"/>
    <w:rsid w:val="00045AC0"/>
    <w:rsid w:val="000562AC"/>
    <w:rsid w:val="00056F15"/>
    <w:rsid w:val="0007602E"/>
    <w:rsid w:val="000B34F3"/>
    <w:rsid w:val="000B7CC2"/>
    <w:rsid w:val="000C1D09"/>
    <w:rsid w:val="000E004A"/>
    <w:rsid w:val="001013DB"/>
    <w:rsid w:val="00132C26"/>
    <w:rsid w:val="00134574"/>
    <w:rsid w:val="00137DD5"/>
    <w:rsid w:val="001A0D3B"/>
    <w:rsid w:val="001B06D9"/>
    <w:rsid w:val="001D1865"/>
    <w:rsid w:val="001D309A"/>
    <w:rsid w:val="001E0F4F"/>
    <w:rsid w:val="001E2662"/>
    <w:rsid w:val="001E33AC"/>
    <w:rsid w:val="001E5F10"/>
    <w:rsid w:val="0021257C"/>
    <w:rsid w:val="00217515"/>
    <w:rsid w:val="0022253D"/>
    <w:rsid w:val="002259FC"/>
    <w:rsid w:val="00262D73"/>
    <w:rsid w:val="00290727"/>
    <w:rsid w:val="0029690D"/>
    <w:rsid w:val="002B7998"/>
    <w:rsid w:val="002F5C93"/>
    <w:rsid w:val="002F670D"/>
    <w:rsid w:val="00300581"/>
    <w:rsid w:val="0030799E"/>
    <w:rsid w:val="00320F66"/>
    <w:rsid w:val="003834C8"/>
    <w:rsid w:val="00392916"/>
    <w:rsid w:val="003C6104"/>
    <w:rsid w:val="003F6227"/>
    <w:rsid w:val="00401A83"/>
    <w:rsid w:val="00411BB8"/>
    <w:rsid w:val="00412437"/>
    <w:rsid w:val="0042074A"/>
    <w:rsid w:val="00435460"/>
    <w:rsid w:val="00472ADA"/>
    <w:rsid w:val="00476007"/>
    <w:rsid w:val="0047792B"/>
    <w:rsid w:val="004804BE"/>
    <w:rsid w:val="00487AFC"/>
    <w:rsid w:val="004A3281"/>
    <w:rsid w:val="004C75D5"/>
    <w:rsid w:val="004D650F"/>
    <w:rsid w:val="004E6FDD"/>
    <w:rsid w:val="0050767A"/>
    <w:rsid w:val="00513055"/>
    <w:rsid w:val="00524BAE"/>
    <w:rsid w:val="00537261"/>
    <w:rsid w:val="00573D4D"/>
    <w:rsid w:val="00575D91"/>
    <w:rsid w:val="00575FC6"/>
    <w:rsid w:val="00585A6E"/>
    <w:rsid w:val="00594F09"/>
    <w:rsid w:val="005E73B2"/>
    <w:rsid w:val="00617E95"/>
    <w:rsid w:val="006756A9"/>
    <w:rsid w:val="0067575F"/>
    <w:rsid w:val="006E1621"/>
    <w:rsid w:val="006E1F2A"/>
    <w:rsid w:val="006F6BE9"/>
    <w:rsid w:val="007177FC"/>
    <w:rsid w:val="00721520"/>
    <w:rsid w:val="007233B5"/>
    <w:rsid w:val="00723C05"/>
    <w:rsid w:val="00725730"/>
    <w:rsid w:val="00765EAF"/>
    <w:rsid w:val="007678F1"/>
    <w:rsid w:val="0078487D"/>
    <w:rsid w:val="007A5402"/>
    <w:rsid w:val="007A70D6"/>
    <w:rsid w:val="007D332E"/>
    <w:rsid w:val="007E0FAE"/>
    <w:rsid w:val="007E6C2B"/>
    <w:rsid w:val="00813803"/>
    <w:rsid w:val="008545F0"/>
    <w:rsid w:val="00871102"/>
    <w:rsid w:val="008737C3"/>
    <w:rsid w:val="008742D4"/>
    <w:rsid w:val="00876FC4"/>
    <w:rsid w:val="008944F6"/>
    <w:rsid w:val="008A1D5A"/>
    <w:rsid w:val="008B236D"/>
    <w:rsid w:val="008B77F0"/>
    <w:rsid w:val="008D0D67"/>
    <w:rsid w:val="008E2F9A"/>
    <w:rsid w:val="00931136"/>
    <w:rsid w:val="00931DCC"/>
    <w:rsid w:val="00987FC8"/>
    <w:rsid w:val="009977EC"/>
    <w:rsid w:val="00997997"/>
    <w:rsid w:val="009B6AF1"/>
    <w:rsid w:val="009C3787"/>
    <w:rsid w:val="009C3AD5"/>
    <w:rsid w:val="009C58E8"/>
    <w:rsid w:val="009E5C65"/>
    <w:rsid w:val="00A32FD9"/>
    <w:rsid w:val="00A51E3B"/>
    <w:rsid w:val="00AA050A"/>
    <w:rsid w:val="00AA5A62"/>
    <w:rsid w:val="00AB0B70"/>
    <w:rsid w:val="00AD5E62"/>
    <w:rsid w:val="00AE0986"/>
    <w:rsid w:val="00AE6443"/>
    <w:rsid w:val="00B116C4"/>
    <w:rsid w:val="00B26156"/>
    <w:rsid w:val="00B35761"/>
    <w:rsid w:val="00BA1F6A"/>
    <w:rsid w:val="00BB2473"/>
    <w:rsid w:val="00BF3A55"/>
    <w:rsid w:val="00BF5709"/>
    <w:rsid w:val="00C17E06"/>
    <w:rsid w:val="00C32CF4"/>
    <w:rsid w:val="00C369C3"/>
    <w:rsid w:val="00C64DD4"/>
    <w:rsid w:val="00CA0F81"/>
    <w:rsid w:val="00CA5AB9"/>
    <w:rsid w:val="00CB5763"/>
    <w:rsid w:val="00CB72AD"/>
    <w:rsid w:val="00CD5192"/>
    <w:rsid w:val="00CE7DDC"/>
    <w:rsid w:val="00D4137E"/>
    <w:rsid w:val="00D50272"/>
    <w:rsid w:val="00D50DE2"/>
    <w:rsid w:val="00D55D1D"/>
    <w:rsid w:val="00D63778"/>
    <w:rsid w:val="00D658A1"/>
    <w:rsid w:val="00D76009"/>
    <w:rsid w:val="00D9653F"/>
    <w:rsid w:val="00DA7B5F"/>
    <w:rsid w:val="00DC3C68"/>
    <w:rsid w:val="00DD0A12"/>
    <w:rsid w:val="00DE2BC5"/>
    <w:rsid w:val="00E00FBE"/>
    <w:rsid w:val="00E2357A"/>
    <w:rsid w:val="00E3696D"/>
    <w:rsid w:val="00E918FC"/>
    <w:rsid w:val="00EA54C1"/>
    <w:rsid w:val="00EB5D38"/>
    <w:rsid w:val="00EC4B17"/>
    <w:rsid w:val="00ED2D7D"/>
    <w:rsid w:val="00EE60E2"/>
    <w:rsid w:val="00EF34C4"/>
    <w:rsid w:val="00F0196E"/>
    <w:rsid w:val="00F036BB"/>
    <w:rsid w:val="00F2706F"/>
    <w:rsid w:val="00F50134"/>
    <w:rsid w:val="00F668E3"/>
    <w:rsid w:val="00FA172D"/>
    <w:rsid w:val="00FA5BAA"/>
    <w:rsid w:val="00FB7DB1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92CB"/>
  <w15:chartTrackingRefBased/>
  <w15:docId w15:val="{33CF4BE1-EE5D-4152-AD29-B729987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D413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DD0A1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D0A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0562AC"/>
    <w:pPr>
      <w:spacing w:after="0" w:line="240" w:lineRule="auto"/>
      <w:ind w:left="720"/>
    </w:pPr>
    <w:rPr>
      <w:rFonts w:ascii="Calibri" w:eastAsia="Calibri" w:hAnsi="Calibri" w:cs="Calibri"/>
      <w:lang w:val="en-IN"/>
    </w:rPr>
  </w:style>
  <w:style w:type="paragraph" w:customStyle="1" w:styleId="JobTitle">
    <w:name w:val="Job Title"/>
    <w:next w:val="Normal"/>
    <w:rsid w:val="000562AC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character" w:styleId="Emphasis">
    <w:name w:val="Emphasis"/>
    <w:qFormat/>
    <w:rsid w:val="00290727"/>
    <w:rPr>
      <w:i/>
      <w:iCs/>
    </w:rPr>
  </w:style>
  <w:style w:type="character" w:styleId="Hyperlink">
    <w:name w:val="Hyperlink"/>
    <w:rsid w:val="003C6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Soudamini</dc:creator>
  <cp:keywords/>
  <dc:description/>
  <cp:lastModifiedBy>soudamini mallick</cp:lastModifiedBy>
  <cp:revision>2</cp:revision>
  <dcterms:created xsi:type="dcterms:W3CDTF">2022-01-15T17:02:00Z</dcterms:created>
  <dcterms:modified xsi:type="dcterms:W3CDTF">2022-01-15T17:02:00Z</dcterms:modified>
</cp:coreProperties>
</file>